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AE" w:rsidRDefault="00A77FFD" w:rsidP="005B5337">
      <w:pPr>
        <w:spacing w:after="0" w:line="440" w:lineRule="exact"/>
        <w:ind w:firstLine="720"/>
        <w:jc w:val="center"/>
        <w:rPr>
          <w:rFonts w:ascii="Helvetica" w:eastAsia="Times New Roman" w:hAnsi="Helvetica" w:cs="AL-Mateen"/>
          <w:b/>
          <w:color w:val="333333"/>
          <w:sz w:val="41"/>
          <w:szCs w:val="41"/>
          <w:rtl/>
        </w:rPr>
      </w:pPr>
      <w:bookmarkStart w:id="0" w:name="_GoBack"/>
      <w:bookmarkEnd w:id="0"/>
      <w:r>
        <w:rPr>
          <w:rFonts w:ascii="Helvetica" w:eastAsia="Times New Roman" w:hAnsi="Helvetica" w:cs="AL-Mateen"/>
          <w:b/>
          <w:noProof/>
          <w:color w:val="333333"/>
          <w:sz w:val="41"/>
          <w:szCs w:val="41"/>
          <w:rtl/>
        </w:rPr>
        <w:drawing>
          <wp:anchor distT="0" distB="0" distL="114300" distR="114300" simplePos="0" relativeHeight="251658240" behindDoc="0" locked="0" layoutInCell="1" allowOverlap="1" wp14:anchorId="678A23C7" wp14:editId="398B812E">
            <wp:simplePos x="0" y="0"/>
            <wp:positionH relativeFrom="column">
              <wp:posOffset>7363460</wp:posOffset>
            </wp:positionH>
            <wp:positionV relativeFrom="paragraph">
              <wp:posOffset>-577215</wp:posOffset>
            </wp:positionV>
            <wp:extent cx="784803" cy="7334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-MULTI-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04" cy="73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AE" w:rsidRPr="0064488A">
        <w:rPr>
          <w:rFonts w:ascii="Helvetica" w:eastAsia="Times New Roman" w:hAnsi="Helvetica" w:cs="AL-Mateen"/>
          <w:b/>
          <w:color w:val="333333"/>
          <w:sz w:val="41"/>
          <w:szCs w:val="41"/>
          <w:rtl/>
        </w:rPr>
        <w:t xml:space="preserve">الكليات </w:t>
      </w:r>
      <w:r w:rsidR="00275E22">
        <w:rPr>
          <w:rFonts w:ascii="Helvetica" w:eastAsia="Times New Roman" w:hAnsi="Helvetica" w:cs="AL-Mateen" w:hint="cs"/>
          <w:b/>
          <w:color w:val="333333"/>
          <w:sz w:val="41"/>
          <w:szCs w:val="41"/>
          <w:rtl/>
        </w:rPr>
        <w:t xml:space="preserve">والأقسام الأكاديمية </w:t>
      </w:r>
      <w:r w:rsidR="00A944AE" w:rsidRPr="0064488A">
        <w:rPr>
          <w:rFonts w:ascii="Helvetica" w:eastAsia="Times New Roman" w:hAnsi="Helvetica" w:cs="AL-Mateen"/>
          <w:b/>
          <w:color w:val="333333"/>
          <w:sz w:val="41"/>
          <w:szCs w:val="41"/>
          <w:rtl/>
        </w:rPr>
        <w:t>والتخصصات الدراسية بجامعة سلمان بن عبدالعزيز</w:t>
      </w:r>
      <w:r w:rsidR="007F2D19" w:rsidRPr="0064488A">
        <w:rPr>
          <w:rFonts w:ascii="Helvetica" w:eastAsia="Times New Roman" w:hAnsi="Helvetica" w:cs="AL-Mateen" w:hint="cs"/>
          <w:b/>
          <w:color w:val="333333"/>
          <w:sz w:val="41"/>
          <w:szCs w:val="41"/>
          <w:rtl/>
        </w:rPr>
        <w:t xml:space="preserve"> وفق إعادة الهيكلة</w:t>
      </w:r>
    </w:p>
    <w:p w:rsidR="003A42CD" w:rsidRPr="0064488A" w:rsidRDefault="003A42CD" w:rsidP="005B5337">
      <w:pPr>
        <w:spacing w:after="0" w:line="440" w:lineRule="exact"/>
        <w:ind w:firstLine="720"/>
        <w:jc w:val="center"/>
        <w:rPr>
          <w:rFonts w:ascii="Helvetica" w:eastAsia="Times New Roman" w:hAnsi="Helvetica" w:cs="AL-Mateen"/>
          <w:b/>
          <w:color w:val="333333"/>
          <w:sz w:val="41"/>
          <w:szCs w:val="41"/>
          <w:rtl/>
        </w:rPr>
      </w:pPr>
      <w:r>
        <w:rPr>
          <w:rFonts w:ascii="Helvetica" w:eastAsia="Times New Roman" w:hAnsi="Helvetica" w:cs="AL-Mateen" w:hint="cs"/>
          <w:b/>
          <w:color w:val="333333"/>
          <w:sz w:val="41"/>
          <w:szCs w:val="41"/>
          <w:rtl/>
        </w:rPr>
        <w:t xml:space="preserve">العام الجامعي 1435/1436هـ </w:t>
      </w:r>
    </w:p>
    <w:tbl>
      <w:tblPr>
        <w:bidiVisual/>
        <w:tblW w:w="11937" w:type="dxa"/>
        <w:jc w:val="center"/>
        <w:tblInd w:w="-1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97"/>
        <w:gridCol w:w="2269"/>
        <w:gridCol w:w="2269"/>
        <w:gridCol w:w="850"/>
        <w:gridCol w:w="851"/>
        <w:gridCol w:w="860"/>
        <w:gridCol w:w="993"/>
      </w:tblGrid>
      <w:tr w:rsidR="001631C2" w:rsidRPr="00A944AE" w:rsidTr="004C03E5">
        <w:trPr>
          <w:trHeight w:val="356"/>
          <w:tblHeader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32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32"/>
                <w:rtl/>
              </w:rPr>
              <w:t>الكلي</w:t>
            </w:r>
            <w:r w:rsidR="004C03E5">
              <w:rPr>
                <w:rFonts w:ascii="Times New Roman" w:eastAsia="Times New Roman" w:hAnsi="Times New Roman" w:cs="AL-Mateen" w:hint="cs"/>
                <w:color w:val="FF0000"/>
                <w:sz w:val="32"/>
                <w:rtl/>
              </w:rPr>
              <w:t>ــــــــ</w:t>
            </w:r>
            <w:r w:rsidRPr="004C03E5">
              <w:rPr>
                <w:rFonts w:ascii="Times New Roman" w:eastAsia="Times New Roman" w:hAnsi="Times New Roman" w:cs="AL-Mateen" w:hint="cs"/>
                <w:color w:val="FF0000"/>
                <w:sz w:val="32"/>
                <w:rtl/>
              </w:rPr>
              <w:t>ة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30"/>
                <w:szCs w:val="30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30"/>
                <w:szCs w:val="30"/>
                <w:rtl/>
              </w:rPr>
              <w:t>مقرها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631C2" w:rsidRPr="004C03E5" w:rsidRDefault="001631C2" w:rsidP="001631C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30"/>
                <w:szCs w:val="30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30"/>
                <w:szCs w:val="30"/>
                <w:rtl/>
              </w:rPr>
              <w:t>الأقسام الأكاديمية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1631C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30"/>
                <w:szCs w:val="30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30"/>
                <w:szCs w:val="30"/>
                <w:rtl/>
              </w:rPr>
              <w:t>البرامج الدراسية</w:t>
            </w:r>
          </w:p>
        </w:tc>
        <w:tc>
          <w:tcPr>
            <w:tcW w:w="35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الشهادات التي تمنحها الأقسام العلمية</w:t>
            </w:r>
          </w:p>
        </w:tc>
      </w:tr>
      <w:tr w:rsidR="001631C2" w:rsidRPr="00A944AE" w:rsidTr="004C03E5">
        <w:trPr>
          <w:trHeight w:val="356"/>
          <w:tblHeader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A944AE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631C2" w:rsidRPr="00A944AE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A944AE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28499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Cs w:val="28"/>
              </w:rPr>
            </w:pPr>
            <w:r w:rsidRPr="0028499E">
              <w:rPr>
                <w:rFonts w:ascii="Times New Roman" w:eastAsia="Times New Roman" w:hAnsi="Times New Roman" w:hint="cs"/>
                <w:b/>
                <w:bCs/>
                <w:color w:val="1F497D" w:themeColor="text2"/>
                <w:szCs w:val="28"/>
                <w:rtl/>
              </w:rPr>
              <w:t>دبلوم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28499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Cs w:val="28"/>
              </w:rPr>
            </w:pPr>
            <w:r w:rsidRPr="0028499E">
              <w:rPr>
                <w:rFonts w:ascii="Times New Roman" w:eastAsia="Times New Roman" w:hAnsi="Times New Roman" w:hint="cs"/>
                <w:b/>
                <w:bCs/>
                <w:color w:val="1F497D" w:themeColor="text2"/>
                <w:szCs w:val="28"/>
                <w:rtl/>
              </w:rPr>
              <w:t>بكالوريوس</w:t>
            </w:r>
          </w:p>
        </w:tc>
      </w:tr>
      <w:tr w:rsidR="001631C2" w:rsidRPr="00A944AE" w:rsidTr="00D74169">
        <w:trPr>
          <w:trHeight w:val="267"/>
          <w:tblHeader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A944AE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631C2" w:rsidRPr="00A944AE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A944AE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Cs w:val="28"/>
              </w:rPr>
            </w:pPr>
            <w:r w:rsidRPr="004C03E5">
              <w:rPr>
                <w:rFonts w:ascii="Times New Roman" w:eastAsia="Times New Roman" w:hAnsi="Times New Roman" w:hint="cs"/>
                <w:b/>
                <w:bCs/>
                <w:color w:val="1F497D" w:themeColor="text2"/>
                <w:szCs w:val="28"/>
                <w:rtl/>
              </w:rPr>
              <w:t>طلاب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Cs w:val="28"/>
              </w:rPr>
            </w:pPr>
            <w:r w:rsidRPr="004C03E5">
              <w:rPr>
                <w:rFonts w:ascii="Times New Roman" w:eastAsia="Times New Roman" w:hAnsi="Times New Roman" w:hint="cs"/>
                <w:b/>
                <w:bCs/>
                <w:color w:val="1F497D" w:themeColor="text2"/>
                <w:szCs w:val="28"/>
                <w:rtl/>
              </w:rPr>
              <w:t>طالبات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Cs w:val="28"/>
              </w:rPr>
            </w:pPr>
            <w:r w:rsidRPr="004C03E5">
              <w:rPr>
                <w:rFonts w:ascii="Times New Roman" w:eastAsia="Times New Roman" w:hAnsi="Times New Roman" w:hint="cs"/>
                <w:b/>
                <w:bCs/>
                <w:color w:val="1F497D" w:themeColor="text2"/>
                <w:szCs w:val="28"/>
                <w:rtl/>
              </w:rPr>
              <w:t>طلاب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Cs w:val="28"/>
              </w:rPr>
            </w:pPr>
            <w:r w:rsidRPr="004C03E5">
              <w:rPr>
                <w:rFonts w:ascii="Times New Roman" w:eastAsia="Times New Roman" w:hAnsi="Times New Roman" w:hint="cs"/>
                <w:b/>
                <w:bCs/>
                <w:color w:val="1F497D" w:themeColor="text2"/>
                <w:szCs w:val="28"/>
                <w:rtl/>
              </w:rPr>
              <w:t>طالبات</w:t>
            </w:r>
          </w:p>
        </w:tc>
      </w:tr>
      <w:tr w:rsidR="001631C2" w:rsidRPr="00A944AE" w:rsidTr="00D74169">
        <w:trPr>
          <w:trHeight w:val="433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السنة التحضيرية بالخرج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الكليات الصحية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1631C2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31C2" w:rsidRPr="004C03E5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A944AE" w:rsidRDefault="001631C2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0"/>
                <w:szCs w:val="20"/>
                <w:rtl/>
              </w:rPr>
              <w:t>الكليات الهندسية والعلمية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1631C2" w:rsidRPr="00A944AE" w:rsidRDefault="001631C2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24"/>
                <w:szCs w:val="24"/>
                <w:rtl/>
              </w:rPr>
              <w:t>كلية الطب البشري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أمراض النساء والولادة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طب وجراحة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الأمراض الباطنية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طب الأطفال 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التشريح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الجراحة 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علم وظائف الأعضاء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علم الأحياء الطبية الدقيقة 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علم الكيمياء الحيوية والأحياء الجزيئي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علم الأمراض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علم الأدوية والسموم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أمراض العيون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878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A6878" w:rsidRPr="004C03E5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878" w:rsidRDefault="003A6878" w:rsidP="005B533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أمراض الأنف والأذن والحنجرة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A6878" w:rsidRPr="00A944AE" w:rsidRDefault="003A6878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73F4" w:rsidRPr="00A944AE" w:rsidTr="00D74169">
        <w:trPr>
          <w:trHeight w:val="449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373F4" w:rsidRPr="004C03E5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24"/>
                <w:szCs w:val="24"/>
                <w:rtl/>
              </w:rPr>
              <w:lastRenderedPageBreak/>
              <w:t>طب الأسنان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جراحة الوجه والفكين وعلوم التشخيص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طب أسنان عام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73F4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373F4" w:rsidRPr="004C03E5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وقاية الأسنان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73F4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373F4" w:rsidRPr="004C03E5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إصلاح الأسنان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73F4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373F4" w:rsidRPr="004C03E5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الاستعاضة السنية 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A373F4" w:rsidRPr="00A944AE" w:rsidRDefault="00A373F4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170" w:rsidRPr="00A944AE" w:rsidTr="00D74169">
        <w:trPr>
          <w:trHeight w:val="449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85170" w:rsidRPr="004C03E5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24"/>
                <w:szCs w:val="24"/>
                <w:rtl/>
              </w:rPr>
              <w:t>كلية الصيدلة بالخرج</w:t>
            </w:r>
          </w:p>
          <w:p w:rsidR="00685170" w:rsidRPr="004C03E5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الصيدلانيات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العلوم الصيدلية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170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85170" w:rsidRPr="004C03E5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علم الأدوية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صيدلة عام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685170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85170" w:rsidRPr="004C03E5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العقاقير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170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85170" w:rsidRPr="004C03E5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الكيمياء الصيدلية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170" w:rsidRPr="00A944AE" w:rsidTr="00D74169">
        <w:trPr>
          <w:trHeight w:val="449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85170" w:rsidRPr="004C03E5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الصيدلة الإٌكلينيكية</w:t>
            </w:r>
          </w:p>
        </w:tc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685170" w:rsidRPr="00A944AE" w:rsidRDefault="00685170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2813" w:rsidRPr="00A944AE" w:rsidTr="00D74169">
        <w:trPr>
          <w:trHeight w:val="232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2813" w:rsidRPr="004C03E5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العلوم والدراسات الإنسانية بالخرج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B5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CF2813" w:rsidRPr="00A944AE" w:rsidTr="00D74169">
        <w:trPr>
          <w:trHeight w:val="495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2813" w:rsidRPr="004C03E5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B5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فيزياء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فيزياء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CF2813" w:rsidRPr="00A944AE" w:rsidTr="00D74169">
        <w:trPr>
          <w:trHeight w:val="403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2813" w:rsidRPr="004C03E5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B5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كيمياء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كيمياء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CF2813" w:rsidRPr="00A944AE" w:rsidTr="00D74169">
        <w:trPr>
          <w:trHeight w:val="310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2813" w:rsidRPr="004C03E5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B5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لغة إنجليزية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لغة 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CF2813" w:rsidRPr="00A944AE" w:rsidTr="00D74169">
        <w:trPr>
          <w:trHeight w:val="403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2813" w:rsidRPr="004C03E5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B5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قانون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قانون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CF2813" w:rsidRPr="00A944AE" w:rsidTr="008478B3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2813" w:rsidRPr="004C03E5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8B3" w:rsidRPr="008478B3" w:rsidRDefault="008478B3" w:rsidP="0084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rtl/>
              </w:rPr>
            </w:pPr>
          </w:p>
          <w:p w:rsidR="00CF2813" w:rsidRDefault="00CF2813" w:rsidP="0084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أحياء</w:t>
            </w:r>
          </w:p>
          <w:p w:rsidR="008478B3" w:rsidRPr="00A944AE" w:rsidRDefault="008478B3" w:rsidP="0084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أحياء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CF2813" w:rsidRPr="00A944AE" w:rsidTr="00D74169">
        <w:trPr>
          <w:trHeight w:val="217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2813" w:rsidRPr="004C03E5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lastRenderedPageBreak/>
              <w:t>كلية التربية بالخرج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813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تربية خاصة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تربية خاصة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CF2813" w:rsidRPr="00A944AE" w:rsidRDefault="00CF281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332081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2081" w:rsidRPr="004C03E5" w:rsidRDefault="00332081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81" w:rsidRPr="00A944AE" w:rsidRDefault="00332081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081" w:rsidRPr="00A944AE" w:rsidRDefault="00332081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 الأطفال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 الأطفال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332081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2081" w:rsidRPr="004C03E5" w:rsidRDefault="00332081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81" w:rsidRPr="00A944AE" w:rsidRDefault="00332081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081" w:rsidRPr="00A944AE" w:rsidRDefault="00332081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332081" w:rsidRPr="00A944AE" w:rsidRDefault="0033208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B5101E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5101E" w:rsidRPr="004C03E5" w:rsidRDefault="00B5101E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05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05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05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B5101E" w:rsidRPr="00A944AE" w:rsidRDefault="00B5101E" w:rsidP="0005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05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B5101E" w:rsidRPr="00A944AE" w:rsidRDefault="00B5101E" w:rsidP="0005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B5101E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5101E" w:rsidRPr="004C03E5" w:rsidRDefault="00B5101E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FC0C17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الأحياء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10EE8" w:rsidP="00B1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 xml:space="preserve">الأحياء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B5101E" w:rsidRPr="00A944AE" w:rsidRDefault="00B5101E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01E" w:rsidRPr="00A944AE" w:rsidRDefault="00B5101E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B5101E" w:rsidRPr="00A944AE" w:rsidRDefault="00A56051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C36383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36383" w:rsidRPr="004C03E5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A944AE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C36383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36383" w:rsidRPr="004C03E5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الفيزياء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A944AE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C36383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36383" w:rsidRPr="004C03E5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الكيمياء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A944AE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C36383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36383" w:rsidRPr="004C03E5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A944AE" w:rsidRDefault="00C36383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الرياضيات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83" w:rsidRPr="005877F1" w:rsidRDefault="00C36383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C36383" w:rsidRPr="00A944AE" w:rsidRDefault="00C36383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5469F9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المناهج وطرق التدريس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5877F1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Cs w:val="28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Cs w:val="28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5469F9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العلوم التربوية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9F9" w:rsidRPr="005877F1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Cs w:val="28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Cs w:val="28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5469F9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علم النفس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9F9" w:rsidRPr="005877F1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Cs w:val="28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Cs w:val="28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5469F9" w:rsidRPr="00A944AE" w:rsidTr="00D74169">
        <w:trPr>
          <w:trHeight w:val="21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العلوم الاجتماعية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9F9" w:rsidRPr="005877F1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Cs w:val="28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Cs w:val="28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997CA6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5469F9" w:rsidRPr="00A944AE" w:rsidTr="00D74169">
        <w:trPr>
          <w:trHeight w:val="414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9F9" w:rsidRPr="004C03E5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24"/>
                <w:szCs w:val="24"/>
                <w:rtl/>
              </w:rPr>
              <w:t>كلية الهندسة بالخرج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كهربائية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كهربائية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9F9" w:rsidRPr="00A944AE" w:rsidTr="00D74169">
        <w:trPr>
          <w:trHeight w:val="370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ميكانيكية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ميكانيكية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9F9" w:rsidRPr="00A944AE" w:rsidTr="00D74169">
        <w:trPr>
          <w:trHeight w:val="444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36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مدنية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مدنية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9F9" w:rsidRPr="00A944AE" w:rsidTr="00D74169">
        <w:trPr>
          <w:trHeight w:val="444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9F9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صناعية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5877F1" w:rsidRDefault="005469F9" w:rsidP="00CF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5877F1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5877F1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9F9" w:rsidRPr="00A944AE" w:rsidTr="00D74169">
        <w:trPr>
          <w:trHeight w:val="444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469F9" w:rsidRPr="004C03E5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9F9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A944AE" w:rsidRDefault="005469F9" w:rsidP="00997C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الديكور والتصميم الداخلي (طالبات فقط)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5877F1" w:rsidRDefault="005469F9" w:rsidP="00A4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5877F1" w:rsidRDefault="005469F9" w:rsidP="00A4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9F9" w:rsidRPr="005877F1" w:rsidRDefault="005469F9" w:rsidP="00A4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5469F9" w:rsidRPr="00A944AE" w:rsidRDefault="005469F9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222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24"/>
                <w:szCs w:val="24"/>
                <w:rtl/>
              </w:rPr>
              <w:lastRenderedPageBreak/>
              <w:t>كلية هندسة وعلوم الحاسب بالخرج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E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FB308D" w:rsidRPr="00A944AE" w:rsidTr="00D74169">
        <w:trPr>
          <w:trHeight w:val="473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E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الحاسب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الحاسب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385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E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385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F1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خدمـي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76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76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76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</w:tr>
      <w:tr w:rsidR="00FB308D" w:rsidRPr="00A944AE" w:rsidTr="00D74169">
        <w:trPr>
          <w:trHeight w:val="207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 w:val="24"/>
                <w:szCs w:val="24"/>
                <w:rtl/>
              </w:rPr>
              <w:t>كلية إدارة الأعمال بالخرج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عــــام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FB308D" w:rsidRPr="00A944AE" w:rsidTr="00D74169">
        <w:trPr>
          <w:trHeight w:val="207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الإدارة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الإدارة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207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المالية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المالية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207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إدارة </w:t>
            </w: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الموارد البشرية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إدارة </w:t>
            </w: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الموارد البشرية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207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نظم المعلومات الإدارية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نظم المعلومات الإدارية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207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المحاسبة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المحاسبة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308D" w:rsidRPr="00A944AE" w:rsidTr="00D74169">
        <w:trPr>
          <w:trHeight w:val="207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تس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ــــ</w:t>
            </w: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ويق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تس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ــــ</w:t>
            </w: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ويق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5877F1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16"/>
                <w:szCs w:val="16"/>
                <w:rtl/>
              </w:rPr>
              <w:t>سيتم إغلاقه</w:t>
            </w:r>
          </w:p>
        </w:tc>
      </w:tr>
      <w:tr w:rsidR="00FB308D" w:rsidRPr="00A944AE" w:rsidTr="00D74169">
        <w:trPr>
          <w:trHeight w:val="416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 العلوم الطبية التطبيقية بالخرج</w:t>
            </w: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"/>
                <w:szCs w:val="2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"/>
                <w:szCs w:val="2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"/>
                <w:szCs w:val="2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"/>
                <w:szCs w:val="2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"/>
                <w:szCs w:val="2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 w:val="2"/>
                <w:szCs w:val="2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الأشعة والتصوير الطبي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الأشعة والتصوير الطبي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0907E9">
            <w:pPr>
              <w:spacing w:after="0" w:line="4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7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B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علوم المختبرات الطبية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علوم المختبرات الطبية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60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99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العلاج الطبيعي والتأهيل الصحي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99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العلاج الطبيعي والتأهيل الصحي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52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0B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التمريض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التمريض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30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99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تقنية الأجهزة الطبية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تقنية الأجهزة الطبية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23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lastRenderedPageBreak/>
              <w:t>كلية العلوم والدراسات الإنسانية بالأفلاج</w:t>
            </w: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الأفلاج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75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لغة إنجليزية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لغة 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9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إدارة أعمال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إدارة أعمال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86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الحاسب الآلي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الحاسب الآلي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60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دراسات إسلامية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دراسات 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2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86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فيزياء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فيزياء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7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كيمياء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كيمياء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BD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BD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المحاسبة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4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 xml:space="preserve">التربية الخاصة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4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علوم التمريض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4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 الأطفال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الآداب والعلوم بوادي الدواسر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وادي الدواسر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اللغة الإنجليزية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علوم الحاسب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علوم الحاسب</w:t>
            </w: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 xml:space="preserve"> والمعلومات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884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884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884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884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884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884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الفيزياء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الكيمياء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الأحياء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الدراسات الاجتماعية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449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 العلوم الطبية التطبيقية بوادي الدواسر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وادي الدواسر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التمريض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التمريض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54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2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مختبرات طبية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2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مختبرات طبية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23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22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223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22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54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تقنية الأجهزة الطبية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4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الأشعة والتصوير الطبي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4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51549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العلاج الطبيعي والتأهيل الصحي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4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15494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1549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الخدمات الطبية الطارئة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4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صحة المجتمع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28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التربية بوادي الدواسر</w:t>
            </w: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وادي الدواسر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 الأطفال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 الأطفال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24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اقتصاد منزلي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اقتصاد منزلي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84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الدراسات الإسلامية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الدراسات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28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تربية خاصة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تربية خاصة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28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B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العلوم التربوية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156021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156021">
              <w:rPr>
                <w:rFonts w:ascii="Times New Roman" w:eastAsia="Times New Roman" w:hAnsi="Times New Roman" w:hint="cs"/>
                <w:b/>
                <w:bCs/>
                <w:color w:val="C00000"/>
                <w:sz w:val="26"/>
                <w:szCs w:val="26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33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400" w:lineRule="exact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lastRenderedPageBreak/>
              <w:t>كلية الهندسة بوادي الدواسر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وادي الدواسر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الهندسة الكهربائية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الهندسة الكهربائية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33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400" w:lineRule="exact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الهندسة المدنية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33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400" w:lineRule="exact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62576D" w:rsidRDefault="00FB308D" w:rsidP="00625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555920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الهندسة</w:t>
            </w: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 xml:space="preserve"> الميكانيكية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33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400" w:lineRule="exact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62576D" w:rsidRDefault="00FB308D" w:rsidP="00625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555920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الهندسة</w:t>
            </w: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 xml:space="preserve"> الصناعية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33"/>
          <w:jc w:val="center"/>
        </w:trPr>
        <w:tc>
          <w:tcPr>
            <w:tcW w:w="27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400" w:lineRule="exact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62576D" w:rsidRDefault="00FB308D" w:rsidP="006F3971">
            <w:pPr>
              <w:spacing w:after="0" w:line="300" w:lineRule="exact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555920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هندسة</w:t>
            </w: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 xml:space="preserve"> الحاسب الآلي والشبكات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533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400" w:lineRule="exact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BD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Default="00FB308D" w:rsidP="0062576D">
            <w:pPr>
              <w:spacing w:after="0" w:line="240" w:lineRule="auto"/>
            </w:pPr>
            <w:r w:rsidRPr="00555920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الهندسة</w:t>
            </w:r>
            <w:r>
              <w:rPr>
                <w:rFonts w:hint="cs"/>
                <w:rtl/>
              </w:rPr>
              <w:t xml:space="preserve"> الزراعية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179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العلوم والدراسات الإنسانية بالسليل</w:t>
            </w: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9B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السليل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علوم الحاسب الآلي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علوم الحاسب الآلي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13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إدارة أعمال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إدارة أعمال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403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الإنجليزية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13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دراسات إسلامية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دراسات 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1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2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رياضيات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DB5875" w:rsidRPr="00A944AE" w:rsidTr="00D74169">
        <w:trPr>
          <w:trHeight w:val="403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B5875" w:rsidRPr="004C03E5" w:rsidRDefault="00DB5875" w:rsidP="00A944AE">
            <w:pPr>
              <w:spacing w:after="0" w:line="-30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إدارة الأعمال حوطة بني تميم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B5875" w:rsidRPr="00A944AE" w:rsidRDefault="00DB5875" w:rsidP="00A944A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حوطة بني تميم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875" w:rsidRPr="00A944AE" w:rsidRDefault="00DB5875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المحاسبة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875" w:rsidRPr="00A944AE" w:rsidRDefault="00DB5875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إدارة الأعمال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875" w:rsidRPr="00A944AE" w:rsidRDefault="00DB5875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DB5875" w:rsidRPr="00A944AE" w:rsidRDefault="00DB5875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875" w:rsidRPr="00A944AE" w:rsidRDefault="00DB5875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DB5875" w:rsidRPr="00A944AE" w:rsidRDefault="00DB5875" w:rsidP="007C550D">
            <w:pPr>
              <w:spacing w:after="0" w:line="5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DB5875" w:rsidRPr="00A944AE" w:rsidTr="00D74169">
        <w:trPr>
          <w:trHeight w:val="403"/>
          <w:jc w:val="center"/>
        </w:trPr>
        <w:tc>
          <w:tcPr>
            <w:tcW w:w="27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B5875" w:rsidRPr="004C03E5" w:rsidRDefault="00DB5875" w:rsidP="00A944AE">
            <w:pPr>
              <w:spacing w:after="0" w:line="-30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</w:p>
        </w:tc>
        <w:tc>
          <w:tcPr>
            <w:tcW w:w="10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875" w:rsidRPr="00A944AE" w:rsidRDefault="00DB5875" w:rsidP="00A944A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50D" w:rsidRPr="00A944AE" w:rsidRDefault="00DB5875" w:rsidP="007C550D">
            <w:pPr>
              <w:spacing w:after="0" w:line="5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نظم المعلومات الإدارية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875" w:rsidRPr="00A944AE" w:rsidRDefault="00DB5875" w:rsidP="007C550D">
            <w:pPr>
              <w:spacing w:after="0" w:line="5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875" w:rsidRPr="00A944AE" w:rsidRDefault="00DB5875" w:rsidP="007C550D">
            <w:pPr>
              <w:spacing w:after="0" w:line="5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DB5875" w:rsidRPr="00A944AE" w:rsidRDefault="00DB5875" w:rsidP="007C550D">
            <w:pPr>
              <w:spacing w:after="0" w:line="5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875" w:rsidRPr="00A944AE" w:rsidRDefault="00DB5875" w:rsidP="007C550D">
            <w:pPr>
              <w:spacing w:after="0" w:line="5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DB5875" w:rsidRPr="00A944AE" w:rsidRDefault="00DB5875" w:rsidP="007C550D">
            <w:pPr>
              <w:spacing w:after="0" w:line="56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16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lastRenderedPageBreak/>
              <w:t>كلية العلوم والدراسات الإنسانية حوطة بني تميم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حوطة بني تميم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91501A" w:rsidP="00A944A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القران الكريم والدراسات الإسلامية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القران الكريم والدراسات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429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1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E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العربية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7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1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الكيمياء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E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الكيمياء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8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1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نظم معلومات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E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نظم معلومات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1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الإنجليزية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E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1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E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61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العلوم التربوية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E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6"/>
                <w:szCs w:val="26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FE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الفيزياء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الأحياء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 xml:space="preserve">رياض الأطفال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1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التربية الخاصة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417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  <w:rtl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التربية بالدلم</w:t>
            </w:r>
          </w:p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الدلم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القران والدراسات الإسلامية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القران والدراسات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02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8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288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الكيمياء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الكيمياء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2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98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الاقتصاد المنزلي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98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الاقتصاد المنزلي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98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98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98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98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</w:tr>
      <w:tr w:rsidR="00FB308D" w:rsidRPr="00A944AE" w:rsidTr="00D74169">
        <w:trPr>
          <w:trHeight w:val="32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العلوم التربوية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Cs w:val="28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6"/>
                <w:szCs w:val="26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2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علم النفس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Cs w:val="28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6"/>
                <w:szCs w:val="26"/>
                <w:rtl/>
              </w:rPr>
              <w:t>خدمي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2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2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الفيزياء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2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6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التربية الفنية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غيــــــر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مفعـــــــل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5877F1" w:rsidRDefault="00FB308D" w:rsidP="0089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877F1">
              <w:rPr>
                <w:rFonts w:ascii="Times New Roman" w:eastAsia="Times New Roman" w:hAnsi="Times New Roman" w:hint="cs"/>
                <w:b/>
                <w:bCs/>
                <w:color w:val="C00000"/>
                <w:sz w:val="24"/>
                <w:szCs w:val="24"/>
                <w:rtl/>
              </w:rPr>
              <w:t>حاليــاً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49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المجتمع بالأفلاج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الأفلاج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E53009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العلوم الإدارية والإنسانية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العلوم الإدارية والإنسانية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05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فرع وادي الدواسر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D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اللغة الإنجليزية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rtl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04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D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إدارة مالية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إدارة مالية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69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DD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لغة عربية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لغة عربية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191"/>
          <w:jc w:val="center"/>
        </w:trPr>
        <w:tc>
          <w:tcPr>
            <w:tcW w:w="27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  <w:r w:rsidRPr="004C03E5">
              <w:rPr>
                <w:rFonts w:ascii="Times New Roman" w:eastAsia="Times New Roman" w:hAnsi="Times New Roman" w:cs="AL-Mateen" w:hint="cs"/>
                <w:color w:val="FF0000"/>
                <w:szCs w:val="28"/>
                <w:rtl/>
              </w:rPr>
              <w:t>كلية المجتمع بالخرج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الخرج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13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حاسب آلي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Cs w:val="28"/>
                <w:rtl/>
              </w:rPr>
              <w:t>حاسب آلي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287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13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اللغة الإنجليزية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  <w:tr w:rsidR="00FB308D" w:rsidRPr="00A944AE" w:rsidTr="00D74169">
        <w:trPr>
          <w:trHeight w:val="343"/>
          <w:jc w:val="center"/>
        </w:trPr>
        <w:tc>
          <w:tcPr>
            <w:tcW w:w="27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308D" w:rsidRPr="004C03E5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color w:val="FF0000"/>
                <w:szCs w:val="28"/>
              </w:rPr>
            </w:pPr>
          </w:p>
        </w:tc>
        <w:tc>
          <w:tcPr>
            <w:tcW w:w="10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13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إدارة الأعمال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 w:hint="cs"/>
                <w:b/>
                <w:bCs/>
                <w:sz w:val="22"/>
                <w:szCs w:val="22"/>
                <w:rtl/>
              </w:rPr>
              <w:t>إدارة الأعمال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A944AE">
              <w:rPr>
                <w:rFonts w:ascii="Times New Roman" w:eastAsia="Times New Roman" w:hAnsi="Times New Roman"/>
                <w:b/>
                <w:bCs/>
                <w:szCs w:val="28"/>
              </w:rPr>
              <w:sym w:font="Wingdings" w:char="F0FC"/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FF"/>
            <w:vAlign w:val="center"/>
          </w:tcPr>
          <w:p w:rsidR="00FB308D" w:rsidRPr="00A944AE" w:rsidRDefault="00FB308D" w:rsidP="00A9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</w:p>
        </w:tc>
      </w:tr>
    </w:tbl>
    <w:p w:rsidR="00A944AE" w:rsidRPr="00A944AE" w:rsidRDefault="00A944AE" w:rsidP="00A944AE">
      <w:pPr>
        <w:spacing w:after="0" w:line="240" w:lineRule="auto"/>
        <w:rPr>
          <w:rFonts w:ascii="Times New Roman" w:eastAsia="Times New Roman" w:hAnsi="Times New Roman"/>
          <w:sz w:val="24"/>
          <w:szCs w:val="24"/>
          <w:rtl/>
        </w:rPr>
      </w:pPr>
    </w:p>
    <w:p w:rsidR="00A944AE" w:rsidRPr="00A944AE" w:rsidRDefault="00A944AE" w:rsidP="00A944AE">
      <w:pPr>
        <w:spacing w:after="0" w:line="240" w:lineRule="auto"/>
        <w:rPr>
          <w:rFonts w:ascii="Times New Roman" w:eastAsia="Times New Roman" w:hAnsi="Times New Roman"/>
          <w:sz w:val="24"/>
          <w:szCs w:val="24"/>
          <w:rtl/>
        </w:rPr>
      </w:pPr>
    </w:p>
    <w:p w:rsidR="00CE33BC" w:rsidRDefault="00CE33BC"/>
    <w:sectPr w:rsidR="00CE33BC" w:rsidSect="001631C2">
      <w:pgSz w:w="16838" w:h="11906" w:orient="landscape"/>
      <w:pgMar w:top="1134" w:right="1418" w:bottom="1134" w:left="3119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AE"/>
    <w:rsid w:val="000301E1"/>
    <w:rsid w:val="0004321A"/>
    <w:rsid w:val="00046656"/>
    <w:rsid w:val="00051F7E"/>
    <w:rsid w:val="000907E9"/>
    <w:rsid w:val="000A3627"/>
    <w:rsid w:val="000B3CA2"/>
    <w:rsid w:val="000B616A"/>
    <w:rsid w:val="000C43A4"/>
    <w:rsid w:val="000E5CB9"/>
    <w:rsid w:val="000E6388"/>
    <w:rsid w:val="0012121F"/>
    <w:rsid w:val="00133269"/>
    <w:rsid w:val="00155E2C"/>
    <w:rsid w:val="00156021"/>
    <w:rsid w:val="0016203D"/>
    <w:rsid w:val="001631C2"/>
    <w:rsid w:val="001B3321"/>
    <w:rsid w:val="001E7F76"/>
    <w:rsid w:val="0020739B"/>
    <w:rsid w:val="00212F17"/>
    <w:rsid w:val="002203D5"/>
    <w:rsid w:val="002242D7"/>
    <w:rsid w:val="00232D67"/>
    <w:rsid w:val="002510E9"/>
    <w:rsid w:val="00275E22"/>
    <w:rsid w:val="00280518"/>
    <w:rsid w:val="0028499E"/>
    <w:rsid w:val="002C38FC"/>
    <w:rsid w:val="002E7F43"/>
    <w:rsid w:val="002F3D5C"/>
    <w:rsid w:val="003309CA"/>
    <w:rsid w:val="00332081"/>
    <w:rsid w:val="00367ECC"/>
    <w:rsid w:val="0039559C"/>
    <w:rsid w:val="003A42CD"/>
    <w:rsid w:val="003A6878"/>
    <w:rsid w:val="003D7CED"/>
    <w:rsid w:val="00442B26"/>
    <w:rsid w:val="00442B9B"/>
    <w:rsid w:val="004478BF"/>
    <w:rsid w:val="00463DFB"/>
    <w:rsid w:val="00480F81"/>
    <w:rsid w:val="00480FAD"/>
    <w:rsid w:val="0048431D"/>
    <w:rsid w:val="004B67A4"/>
    <w:rsid w:val="004B7321"/>
    <w:rsid w:val="004C03E5"/>
    <w:rsid w:val="004C220D"/>
    <w:rsid w:val="00515494"/>
    <w:rsid w:val="005247BB"/>
    <w:rsid w:val="005437DB"/>
    <w:rsid w:val="005469F9"/>
    <w:rsid w:val="00547AF0"/>
    <w:rsid w:val="005731C9"/>
    <w:rsid w:val="005822BD"/>
    <w:rsid w:val="005877F1"/>
    <w:rsid w:val="005B5337"/>
    <w:rsid w:val="005E6F4F"/>
    <w:rsid w:val="005F6A1A"/>
    <w:rsid w:val="00616DA8"/>
    <w:rsid w:val="0062576D"/>
    <w:rsid w:val="0064488A"/>
    <w:rsid w:val="00645B4E"/>
    <w:rsid w:val="00650811"/>
    <w:rsid w:val="00665102"/>
    <w:rsid w:val="006664B3"/>
    <w:rsid w:val="00685170"/>
    <w:rsid w:val="0068736E"/>
    <w:rsid w:val="006C5198"/>
    <w:rsid w:val="006D314A"/>
    <w:rsid w:val="006F3971"/>
    <w:rsid w:val="00712FFC"/>
    <w:rsid w:val="00721F11"/>
    <w:rsid w:val="00764BC5"/>
    <w:rsid w:val="00773927"/>
    <w:rsid w:val="00777F2F"/>
    <w:rsid w:val="00782939"/>
    <w:rsid w:val="007A64C4"/>
    <w:rsid w:val="007B3698"/>
    <w:rsid w:val="007C2B5B"/>
    <w:rsid w:val="007C550D"/>
    <w:rsid w:val="007E1B9D"/>
    <w:rsid w:val="007F2D19"/>
    <w:rsid w:val="00822DBF"/>
    <w:rsid w:val="00826773"/>
    <w:rsid w:val="00835ABC"/>
    <w:rsid w:val="008478B3"/>
    <w:rsid w:val="00853731"/>
    <w:rsid w:val="00886169"/>
    <w:rsid w:val="008C38D2"/>
    <w:rsid w:val="008C3FCC"/>
    <w:rsid w:val="008C4663"/>
    <w:rsid w:val="008E0C29"/>
    <w:rsid w:val="008F2426"/>
    <w:rsid w:val="0091501A"/>
    <w:rsid w:val="00937B88"/>
    <w:rsid w:val="00941AF7"/>
    <w:rsid w:val="00942FDF"/>
    <w:rsid w:val="009723A1"/>
    <w:rsid w:val="0097330A"/>
    <w:rsid w:val="00997CA6"/>
    <w:rsid w:val="009A6689"/>
    <w:rsid w:val="009B541E"/>
    <w:rsid w:val="009B58E2"/>
    <w:rsid w:val="009B5F0C"/>
    <w:rsid w:val="009D78CC"/>
    <w:rsid w:val="00A039D9"/>
    <w:rsid w:val="00A368C2"/>
    <w:rsid w:val="00A373F4"/>
    <w:rsid w:val="00A53D38"/>
    <w:rsid w:val="00A56051"/>
    <w:rsid w:val="00A77FFD"/>
    <w:rsid w:val="00A86039"/>
    <w:rsid w:val="00A944AE"/>
    <w:rsid w:val="00AB4403"/>
    <w:rsid w:val="00AD0354"/>
    <w:rsid w:val="00AE6017"/>
    <w:rsid w:val="00AF4DE8"/>
    <w:rsid w:val="00B10EE8"/>
    <w:rsid w:val="00B33D36"/>
    <w:rsid w:val="00B424AF"/>
    <w:rsid w:val="00B5101E"/>
    <w:rsid w:val="00B55590"/>
    <w:rsid w:val="00B702EC"/>
    <w:rsid w:val="00B94AEB"/>
    <w:rsid w:val="00BD506E"/>
    <w:rsid w:val="00C1577C"/>
    <w:rsid w:val="00C36383"/>
    <w:rsid w:val="00C37B59"/>
    <w:rsid w:val="00C421B1"/>
    <w:rsid w:val="00C51979"/>
    <w:rsid w:val="00C80004"/>
    <w:rsid w:val="00C953FC"/>
    <w:rsid w:val="00CA4EF5"/>
    <w:rsid w:val="00CE33BC"/>
    <w:rsid w:val="00CF2813"/>
    <w:rsid w:val="00CF6808"/>
    <w:rsid w:val="00D0772F"/>
    <w:rsid w:val="00D36358"/>
    <w:rsid w:val="00D52CA3"/>
    <w:rsid w:val="00D61313"/>
    <w:rsid w:val="00D74169"/>
    <w:rsid w:val="00D741A2"/>
    <w:rsid w:val="00DB5875"/>
    <w:rsid w:val="00DD25F7"/>
    <w:rsid w:val="00DD4FB1"/>
    <w:rsid w:val="00E3545B"/>
    <w:rsid w:val="00E43C23"/>
    <w:rsid w:val="00E50F5D"/>
    <w:rsid w:val="00E624C6"/>
    <w:rsid w:val="00EB5631"/>
    <w:rsid w:val="00ED7633"/>
    <w:rsid w:val="00F20B7D"/>
    <w:rsid w:val="00F41FF7"/>
    <w:rsid w:val="00F834E0"/>
    <w:rsid w:val="00FB308D"/>
    <w:rsid w:val="00FC0C17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L-Mohanad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2015-06-10T10:51:00Z</cp:lastPrinted>
  <dcterms:created xsi:type="dcterms:W3CDTF">2015-06-10T10:51:00Z</dcterms:created>
  <dcterms:modified xsi:type="dcterms:W3CDTF">2015-06-10T10:51:00Z</dcterms:modified>
</cp:coreProperties>
</file>