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91CB6" w14:textId="77777777" w:rsidR="00291B8A" w:rsidRDefault="00291B8A" w:rsidP="00771BE9">
      <w:pPr>
        <w:jc w:val="center"/>
        <w:rPr>
          <w:rFonts w:ascii="ae_AlMohanad" w:hAnsi="ae_AlMohanad" w:cs="PT Bold Heading"/>
          <w:color w:val="525252" w:themeColor="accent3" w:themeShade="80"/>
          <w:sz w:val="70"/>
          <w:szCs w:val="70"/>
          <w:u w:val="single"/>
          <w:rtl/>
        </w:rPr>
      </w:pPr>
    </w:p>
    <w:p w14:paraId="7E6C68B9" w14:textId="77777777" w:rsidR="00291B8A" w:rsidRDefault="00291B8A" w:rsidP="00771BE9">
      <w:pPr>
        <w:jc w:val="center"/>
        <w:rPr>
          <w:rFonts w:ascii="ae_AlMohanad" w:hAnsi="ae_AlMohanad" w:cs="PT Bold Heading"/>
          <w:color w:val="525252" w:themeColor="accent3" w:themeShade="80"/>
          <w:sz w:val="70"/>
          <w:szCs w:val="70"/>
          <w:u w:val="single"/>
          <w:rtl/>
        </w:rPr>
      </w:pPr>
    </w:p>
    <w:p w14:paraId="5675F1CB" w14:textId="0C03875B" w:rsidR="00771BE9" w:rsidRPr="0081459D" w:rsidRDefault="00771BE9" w:rsidP="00771BE9">
      <w:pPr>
        <w:jc w:val="center"/>
        <w:rPr>
          <w:rFonts w:ascii="ae_AlMohanad" w:hAnsi="ae_AlMohanad" w:cs="PT Bold Heading"/>
          <w:color w:val="525252" w:themeColor="accent3" w:themeShade="80"/>
          <w:sz w:val="70"/>
          <w:szCs w:val="70"/>
          <w:u w:val="single"/>
          <w:rtl/>
        </w:rPr>
      </w:pPr>
      <w:r w:rsidRPr="00C57FFE">
        <w:rPr>
          <w:rFonts w:ascii="ae_AlMohanad" w:hAnsi="ae_AlMohanad" w:cs="PT Bold Heading"/>
          <w:color w:val="525252" w:themeColor="accent3" w:themeShade="80"/>
          <w:sz w:val="70"/>
          <w:szCs w:val="70"/>
          <w:u w:val="single"/>
          <w:rtl/>
        </w:rPr>
        <w:t>الشؤون الإدارية والمالية والفنية والمشروعات</w:t>
      </w:r>
    </w:p>
    <w:p w14:paraId="05C9C9C0" w14:textId="77777777" w:rsidR="00771BE9" w:rsidRDefault="00771BE9" w:rsidP="00771BE9">
      <w:pPr>
        <w:rPr>
          <w:rFonts w:ascii="ae_AlMohanad" w:hAnsi="ae_AlMohanad" w:cs="ae_AlMohanad"/>
          <w:sz w:val="32"/>
          <w:szCs w:val="32"/>
          <w:rtl/>
        </w:rPr>
      </w:pPr>
    </w:p>
    <w:p w14:paraId="294D7C6E" w14:textId="77777777" w:rsidR="00771BE9" w:rsidRPr="00C51CE5" w:rsidRDefault="00771BE9" w:rsidP="00771BE9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</w:rPr>
      </w:pPr>
      <w:r w:rsidRPr="00C51CE5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يتضمن هذا الفصل إنجازات الجامعة في الشؤون الإدارية والمالية والمشروعات</w:t>
      </w:r>
    </w:p>
    <w:p w14:paraId="1CAB4BD9" w14:textId="77777777" w:rsidR="00771BE9" w:rsidRPr="00C51CE5" w:rsidRDefault="00771BE9" w:rsidP="00771BE9">
      <w:pPr>
        <w:rPr>
          <w:rFonts w:ascii="ae_AlMohanad" w:hAnsi="ae_AlMohanad" w:cs="ae_AlMohanad"/>
          <w:sz w:val="32"/>
          <w:szCs w:val="32"/>
          <w:rtl/>
        </w:rPr>
      </w:pPr>
    </w:p>
    <w:p w14:paraId="72898D09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21F47DDE" w14:textId="62928B79" w:rsidR="00771BE9" w:rsidRDefault="00F510DD" w:rsidP="00F510DD">
      <w:pPr>
        <w:tabs>
          <w:tab w:val="left" w:pos="6590"/>
        </w:tabs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  <w:r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  <w:tab/>
      </w:r>
    </w:p>
    <w:p w14:paraId="3B8D8132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3EA222F2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6D237833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04C73803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69BC8BC0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014A3B97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17DCC67B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0BB72020" w14:textId="77777777" w:rsidR="00771BE9" w:rsidRDefault="00771BE9" w:rsidP="005D307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</w:p>
    <w:p w14:paraId="0B581686" w14:textId="77777777" w:rsidR="00771BE9" w:rsidRPr="00FE1549" w:rsidRDefault="00771BE9" w:rsidP="00771BE9">
      <w:pPr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  <w:r w:rsidRPr="00436B4A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7/1</w:t>
      </w:r>
      <w:r w:rsidRPr="00436B4A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 ـ </w:t>
      </w:r>
      <w:r w:rsidRPr="00436B4A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الشؤون الإدارية:</w:t>
      </w:r>
      <w:r w:rsidRPr="00C57FFE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  <w:t xml:space="preserve"> </w:t>
      </w:r>
    </w:p>
    <w:p w14:paraId="4D64D8ED" w14:textId="7E7D51A6" w:rsidR="005D3079" w:rsidRPr="00FE1549" w:rsidRDefault="005D3079" w:rsidP="00E42CCC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</w:pP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7/1/1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ـ </w:t>
      </w:r>
      <w:r w:rsidR="00E42CCC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توزيع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 موظفي الجامعة موزعين حسب مجموعة الوظائف والجهات التي يعملون بها والجنسية والجنس:</w:t>
      </w:r>
    </w:p>
    <w:tbl>
      <w:tblPr>
        <w:bidiVisual/>
        <w:tblW w:w="4517" w:type="pct"/>
        <w:jc w:val="center"/>
        <w:tblBorders>
          <w:top w:val="double" w:sz="6" w:space="0" w:color="525252" w:themeColor="accent3" w:themeShade="80"/>
          <w:left w:val="double" w:sz="6" w:space="0" w:color="525252" w:themeColor="accent3" w:themeShade="80"/>
          <w:bottom w:val="double" w:sz="6" w:space="0" w:color="525252" w:themeColor="accent3" w:themeShade="80"/>
          <w:right w:val="double" w:sz="6" w:space="0" w:color="525252" w:themeColor="accent3" w:themeShade="80"/>
          <w:insideH w:val="double" w:sz="6" w:space="0" w:color="525252" w:themeColor="accent3" w:themeShade="80"/>
          <w:insideV w:val="double" w:sz="6" w:space="0" w:color="525252" w:themeColor="accent3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415"/>
        <w:gridCol w:w="1414"/>
        <w:gridCol w:w="1414"/>
        <w:gridCol w:w="1420"/>
        <w:gridCol w:w="1414"/>
        <w:gridCol w:w="1409"/>
      </w:tblGrid>
      <w:tr w:rsidR="0027780B" w:rsidRPr="00FE1549" w14:paraId="76136833" w14:textId="3FAE918E" w:rsidTr="0027780B">
        <w:trPr>
          <w:trHeight w:val="463"/>
          <w:tblHeader/>
          <w:jc w:val="center"/>
        </w:trPr>
        <w:tc>
          <w:tcPr>
            <w:tcW w:w="1766" w:type="pct"/>
            <w:vMerge w:val="restart"/>
            <w:shd w:val="clear" w:color="auto" w:fill="525252" w:themeFill="accent3" w:themeFillShade="80"/>
            <w:vAlign w:val="center"/>
          </w:tcPr>
          <w:p w14:paraId="30E2CDCF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الجهة</w:t>
            </w:r>
          </w:p>
        </w:tc>
        <w:tc>
          <w:tcPr>
            <w:tcW w:w="1078" w:type="pct"/>
            <w:gridSpan w:val="2"/>
            <w:shd w:val="clear" w:color="auto" w:fill="525252" w:themeFill="accent3" w:themeFillShade="80"/>
            <w:vAlign w:val="center"/>
          </w:tcPr>
          <w:p w14:paraId="07FE47EF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 w:hint="cs"/>
                <w:color w:val="FFFFFF" w:themeColor="background1"/>
                <w:rtl/>
              </w:rPr>
              <w:t>سعودي</w:t>
            </w:r>
          </w:p>
        </w:tc>
        <w:tc>
          <w:tcPr>
            <w:tcW w:w="1080" w:type="pct"/>
            <w:gridSpan w:val="2"/>
            <w:shd w:val="clear" w:color="auto" w:fill="525252" w:themeFill="accent3" w:themeFillShade="80"/>
          </w:tcPr>
          <w:p w14:paraId="411A451C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 w:hint="cs"/>
                <w:color w:val="FFFFFF" w:themeColor="background1"/>
                <w:rtl/>
              </w:rPr>
              <w:t>غير سعودي</w:t>
            </w:r>
          </w:p>
        </w:tc>
        <w:tc>
          <w:tcPr>
            <w:tcW w:w="1076" w:type="pct"/>
            <w:gridSpan w:val="2"/>
            <w:shd w:val="clear" w:color="auto" w:fill="525252" w:themeFill="accent3" w:themeFillShade="80"/>
            <w:vAlign w:val="center"/>
          </w:tcPr>
          <w:p w14:paraId="27DA203C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 w:hint="cs"/>
                <w:color w:val="FFFFFF" w:themeColor="background1"/>
                <w:rtl/>
              </w:rPr>
              <w:t>المجموع</w:t>
            </w:r>
          </w:p>
        </w:tc>
      </w:tr>
      <w:tr w:rsidR="0027780B" w:rsidRPr="00FE1549" w14:paraId="5A70EFC9" w14:textId="175DBF15" w:rsidTr="0027780B">
        <w:trPr>
          <w:trHeight w:val="463"/>
          <w:tblHeader/>
          <w:jc w:val="center"/>
        </w:trPr>
        <w:tc>
          <w:tcPr>
            <w:tcW w:w="1766" w:type="pct"/>
            <w:vMerge/>
            <w:shd w:val="clear" w:color="auto" w:fill="525252" w:themeFill="accent3" w:themeFillShade="80"/>
            <w:vAlign w:val="center"/>
            <w:hideMark/>
          </w:tcPr>
          <w:p w14:paraId="61915487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</w:rPr>
            </w:pPr>
          </w:p>
        </w:tc>
        <w:tc>
          <w:tcPr>
            <w:tcW w:w="539" w:type="pct"/>
            <w:shd w:val="clear" w:color="auto" w:fill="525252" w:themeFill="accent3" w:themeFillShade="80"/>
            <w:vAlign w:val="center"/>
            <w:hideMark/>
          </w:tcPr>
          <w:p w14:paraId="1F649D61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ذكر</w:t>
            </w:r>
          </w:p>
        </w:tc>
        <w:tc>
          <w:tcPr>
            <w:tcW w:w="539" w:type="pct"/>
            <w:shd w:val="clear" w:color="auto" w:fill="525252" w:themeFill="accent3" w:themeFillShade="80"/>
            <w:vAlign w:val="center"/>
            <w:hideMark/>
          </w:tcPr>
          <w:p w14:paraId="71F66003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أنثى</w:t>
            </w:r>
          </w:p>
        </w:tc>
        <w:tc>
          <w:tcPr>
            <w:tcW w:w="539" w:type="pct"/>
            <w:shd w:val="clear" w:color="auto" w:fill="525252" w:themeFill="accent3" w:themeFillShade="80"/>
            <w:vAlign w:val="center"/>
          </w:tcPr>
          <w:p w14:paraId="13CE41C3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ذكر</w:t>
            </w:r>
          </w:p>
        </w:tc>
        <w:tc>
          <w:tcPr>
            <w:tcW w:w="541" w:type="pct"/>
            <w:shd w:val="clear" w:color="auto" w:fill="525252" w:themeFill="accent3" w:themeFillShade="80"/>
            <w:vAlign w:val="center"/>
          </w:tcPr>
          <w:p w14:paraId="6ABD9441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أنثى</w:t>
            </w:r>
          </w:p>
        </w:tc>
        <w:tc>
          <w:tcPr>
            <w:tcW w:w="539" w:type="pct"/>
            <w:shd w:val="clear" w:color="auto" w:fill="525252" w:themeFill="accent3" w:themeFillShade="80"/>
            <w:vAlign w:val="center"/>
            <w:hideMark/>
          </w:tcPr>
          <w:p w14:paraId="05ED6738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العدد</w:t>
            </w:r>
          </w:p>
        </w:tc>
        <w:tc>
          <w:tcPr>
            <w:tcW w:w="537" w:type="pct"/>
            <w:shd w:val="clear" w:color="auto" w:fill="525252" w:themeFill="accent3" w:themeFillShade="80"/>
            <w:vAlign w:val="center"/>
            <w:hideMark/>
          </w:tcPr>
          <w:p w14:paraId="7F9D8E81" w14:textId="77777777" w:rsidR="0027780B" w:rsidRPr="00FE1549" w:rsidRDefault="0027780B" w:rsidP="0096227A">
            <w:pPr>
              <w:spacing w:after="0" w:line="240" w:lineRule="auto"/>
              <w:jc w:val="center"/>
              <w:rPr>
                <w:rFonts w:ascii="Mohammad Bold" w:eastAsia="Times New Roman" w:hAnsi="Mohammad Bold"/>
                <w:color w:val="FFFFFF" w:themeColor="background1"/>
                <w:rtl/>
              </w:rPr>
            </w:pPr>
            <w:r w:rsidRPr="00FE1549">
              <w:rPr>
                <w:rFonts w:ascii="Mohammad Bold" w:eastAsia="Times New Roman" w:hAnsi="Mohammad Bold"/>
                <w:color w:val="FFFFFF" w:themeColor="background1"/>
                <w:rtl/>
              </w:rPr>
              <w:t>النسبة المئوية</w:t>
            </w:r>
          </w:p>
        </w:tc>
      </w:tr>
      <w:tr w:rsidR="0027780B" w:rsidRPr="00FE1549" w14:paraId="724F98F7" w14:textId="5C7B08E4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39ABD4DA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مكتب مدير الجامعة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0117914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539" w:type="pct"/>
            <w:shd w:val="clear" w:color="auto" w:fill="auto"/>
          </w:tcPr>
          <w:p w14:paraId="095EAB7E" w14:textId="2979EE43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0FE5AF3B" w14:textId="07FC5F7D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79803595" w14:textId="2AC76E8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949C73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42C36A" w14:textId="6F6BBE4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0.62%</w:t>
            </w:r>
          </w:p>
        </w:tc>
      </w:tr>
      <w:tr w:rsidR="0027780B" w:rsidRPr="00FE1549" w14:paraId="5E0CDD4B" w14:textId="5EDB8A3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72AC254D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11FF8A0" w14:textId="1C2CC139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5292037E" w14:textId="2A1B64F8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469CCBCB" w14:textId="77E7F82D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08430E7B" w14:textId="3FE8031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F8F2F19" w14:textId="455760F0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030E7E38" w14:textId="4F46A4A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0.62%</w:t>
            </w:r>
          </w:p>
        </w:tc>
      </w:tr>
      <w:tr w:rsidR="0027780B" w:rsidRPr="00FE1549" w14:paraId="4735500E" w14:textId="2B4726BB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E9273DF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للدراسات العليا والبحث العلمي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73F286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22BE794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539" w:type="pct"/>
          </w:tcPr>
          <w:p w14:paraId="795FFDFE" w14:textId="1928D84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729FE252" w14:textId="42CB5F39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ABA571A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9AC6F43" w14:textId="72446A2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0.76%</w:t>
            </w:r>
          </w:p>
        </w:tc>
      </w:tr>
      <w:tr w:rsidR="0027780B" w:rsidRPr="00FE1549" w14:paraId="768C2D1A" w14:textId="62763FB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634D0672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للشؤون التعليمية والأكاديمية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CFD29B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373542D1" w14:textId="12DCA57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11512BC3" w14:textId="4EFDCE1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72089787" w14:textId="0F10EDB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EA9FF0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AA928B9" w14:textId="197C103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0.91%</w:t>
            </w:r>
          </w:p>
        </w:tc>
      </w:tr>
      <w:tr w:rsidR="0027780B" w:rsidRPr="00FE1549" w14:paraId="2F5BA933" w14:textId="2192AFFD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7AAB2DDC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للتطوير والجودة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40B5506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9" w:type="pct"/>
            <w:shd w:val="clear" w:color="auto" w:fill="auto"/>
          </w:tcPr>
          <w:p w14:paraId="11C983A6" w14:textId="39DEAE5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7ACC412E" w14:textId="79D75DC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8ED85AA" w14:textId="177B6CE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B2D794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A92DE01" w14:textId="482BE92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0.53%</w:t>
            </w:r>
          </w:p>
        </w:tc>
      </w:tr>
      <w:tr w:rsidR="0027780B" w:rsidRPr="00FE1549" w14:paraId="4A11C6B1" w14:textId="3CEDE0CE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6A76E563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للفروع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E4AFB5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45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D98A2B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3A791E8" w14:textId="56369CC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7E957766" w14:textId="750EA0D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71289A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60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2D37A06A" w14:textId="09AD45D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2.87%</w:t>
            </w:r>
          </w:p>
        </w:tc>
      </w:tr>
      <w:tr w:rsidR="0027780B" w:rsidRPr="00FE1549" w14:paraId="2FC83AA4" w14:textId="09475B83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</w:tcPr>
          <w:p w14:paraId="75BA5691" w14:textId="22832393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لشؤون الطالبات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897EE77" w14:textId="72602F2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7A41363" w14:textId="41ADD91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C8893BA" w14:textId="082A2CC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1E9853D0" w14:textId="4D3CD1F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4D4152C" w14:textId="6D62759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73D252E" w14:textId="115EB79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0.38%</w:t>
            </w:r>
          </w:p>
        </w:tc>
      </w:tr>
      <w:tr w:rsidR="0027780B" w:rsidRPr="00FE1549" w14:paraId="764304D2" w14:textId="1CF844FE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7005962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شؤون أعضاء هيئة التدريس والموظفين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371B95A" w14:textId="7E94709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83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CE086BD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539" w:type="pct"/>
          </w:tcPr>
          <w:p w14:paraId="5C9DE0B8" w14:textId="5504B2F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2FC2C770" w14:textId="314FA86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E69F04C" w14:textId="38599D1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116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13480EF" w14:textId="7668DA3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5.54%</w:t>
            </w:r>
          </w:p>
        </w:tc>
      </w:tr>
      <w:tr w:rsidR="0027780B" w:rsidRPr="00FE1549" w14:paraId="51357997" w14:textId="4A0719EC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041CEEBE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القبول والتسجيل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4FFABA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F688A6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28921A09" w14:textId="3053BF4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07FDA0D7" w14:textId="57FC4FA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8101C3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29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0D174818" w14:textId="7C61AA2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1.39%</w:t>
            </w:r>
          </w:p>
        </w:tc>
      </w:tr>
      <w:tr w:rsidR="0027780B" w:rsidRPr="00FE1549" w14:paraId="6835A950" w14:textId="291A6697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0B866A87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شؤون الطلاب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B17A4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AC1F2D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</w:tcPr>
          <w:p w14:paraId="1B34DC17" w14:textId="17DDA3B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55EC108E" w14:textId="0589C55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C440C3F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58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996C5F9" w14:textId="47C6468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2.77%</w:t>
            </w:r>
          </w:p>
        </w:tc>
      </w:tr>
      <w:tr w:rsidR="0027780B" w:rsidRPr="00FE1549" w14:paraId="109E4278" w14:textId="17EFA92F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6DAD4351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السنة التحضيرية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AFC71CA" w14:textId="033243F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1A6137F" w14:textId="1692BB7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4B46C30E" w14:textId="2CDE81A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74B5DAB5" w14:textId="116563F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F943DCC" w14:textId="735ECCC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7513B89D" w14:textId="4682B6A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0.48%</w:t>
            </w:r>
          </w:p>
        </w:tc>
      </w:tr>
      <w:tr w:rsidR="0027780B" w:rsidRPr="00FE1549" w14:paraId="40EC1C58" w14:textId="3378129E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268AA92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46466A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AC1DBD2" w14:textId="5F5A2C2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3A1ADD02" w14:textId="6F213CF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39D67C6" w14:textId="79B9CDA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8A2ECCC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D632E17" w14:textId="69E37AE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0.43%</w:t>
            </w:r>
          </w:p>
        </w:tc>
      </w:tr>
      <w:tr w:rsidR="0027780B" w:rsidRPr="00FE1549" w14:paraId="449AA237" w14:textId="5DF579D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3D083CB4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تقنية المعلومات والتعليم عن بعد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00D8BF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2BFAD5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2E69D34D" w14:textId="692C79E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2CDBF948" w14:textId="681288D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DF6FD8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5767CFC5" w14:textId="3517AA5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2.48%</w:t>
            </w:r>
          </w:p>
        </w:tc>
      </w:tr>
      <w:tr w:rsidR="0027780B" w:rsidRPr="00FE1549" w14:paraId="1825B66A" w14:textId="040775B4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7B4DF629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عمادة شؤون المكتبات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8E98F7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31726B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539" w:type="pct"/>
          </w:tcPr>
          <w:p w14:paraId="0AFF308A" w14:textId="6A4DEA0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7AF5E46A" w14:textId="2A182A3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489EE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B041EFD" w14:textId="2BFC89C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0.57%</w:t>
            </w:r>
          </w:p>
        </w:tc>
      </w:tr>
      <w:tr w:rsidR="0027780B" w:rsidRPr="00FE1549" w14:paraId="3D1B29B6" w14:textId="52333121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79D3C690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البحث العلمي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C757C2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2287EC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694118C" w14:textId="4A1847E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29721ABA" w14:textId="7C18942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978169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2F0710C5" w14:textId="60B7856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0.53%</w:t>
            </w:r>
          </w:p>
        </w:tc>
      </w:tr>
      <w:tr w:rsidR="0027780B" w:rsidRPr="00FE1549" w14:paraId="23B71C33" w14:textId="7BF82E18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561C0448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الدراسات العليا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BDD1DD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CCE9939" w14:textId="68D6A1B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  <w:t>3</w:t>
            </w:r>
          </w:p>
        </w:tc>
        <w:tc>
          <w:tcPr>
            <w:tcW w:w="539" w:type="pct"/>
          </w:tcPr>
          <w:p w14:paraId="5CD8EA8F" w14:textId="208BC46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8AB5B66" w14:textId="55F9DA3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0DE1DAA" w14:textId="79A4799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  <w:t>9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424D2C8" w14:textId="514A72D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0.43%</w:t>
            </w:r>
          </w:p>
        </w:tc>
      </w:tr>
      <w:tr w:rsidR="0027780B" w:rsidRPr="00FE1549" w14:paraId="4F3E914E" w14:textId="4820CAE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42C18653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التطوير والجودة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54B080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A7FC14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12264DE9" w14:textId="2CF9BE6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62878F07" w14:textId="6D3555A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586DFE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22486B06" w14:textId="6FB41F6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0.57%</w:t>
            </w:r>
          </w:p>
        </w:tc>
      </w:tr>
      <w:tr w:rsidR="0027780B" w:rsidRPr="00FE1549" w14:paraId="13EDB992" w14:textId="23604775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E594C28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بالخرج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2CB66CF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33E99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84</w:t>
            </w:r>
          </w:p>
        </w:tc>
        <w:tc>
          <w:tcPr>
            <w:tcW w:w="539" w:type="pct"/>
          </w:tcPr>
          <w:p w14:paraId="22953041" w14:textId="040AC80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506904C1" w14:textId="3223FA8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7E8437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114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47126E3" w14:textId="7BCCA05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5.45%</w:t>
            </w:r>
          </w:p>
        </w:tc>
      </w:tr>
      <w:tr w:rsidR="0027780B" w:rsidRPr="00FE1549" w14:paraId="313ED3C5" w14:textId="483182FD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21F4C71F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المجتمع بالخرج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687A2C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C7BFD0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1BA644B1" w14:textId="2CA9182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54A603A8" w14:textId="294EE77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FE7173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5F71F131" w14:textId="550B802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1.24%</w:t>
            </w:r>
          </w:p>
        </w:tc>
      </w:tr>
      <w:tr w:rsidR="0027780B" w:rsidRPr="00FE1549" w14:paraId="50B43804" w14:textId="424B1F0E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524F06C7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الهندسة بالخرج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CC3F4CF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4936DFC" w14:textId="3D73BF1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66EF2CA5" w14:textId="6E11497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0909674" w14:textId="53133CB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5E891D1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62EE92E" w14:textId="26C98DB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0.81%</w:t>
            </w:r>
          </w:p>
        </w:tc>
      </w:tr>
      <w:tr w:rsidR="0027780B" w:rsidRPr="00FE1549" w14:paraId="35F23974" w14:textId="4CFB04A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2CD5D509" w14:textId="6AAE8AA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كلية طب الأسنان بالخرج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25A7D1C" w14:textId="3598DE1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47E4F8D" w14:textId="700631E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CBE866C" w14:textId="283B5EC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437D1E6" w14:textId="240DFD7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C7C3759" w14:textId="6C7C6D9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47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24644686" w14:textId="5119401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2.25%</w:t>
            </w:r>
          </w:p>
        </w:tc>
      </w:tr>
      <w:tr w:rsidR="0027780B" w:rsidRPr="00FE1549" w14:paraId="14F012B0" w14:textId="67214D9D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892E884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هندسة وعلوم الحاسب بالخرج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EECD7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24D534E" w14:textId="39DCE6C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539" w:type="pct"/>
          </w:tcPr>
          <w:p w14:paraId="5B81A197" w14:textId="08AEB86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1720F7EC" w14:textId="47C0CFA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6D3D8F2" w14:textId="7C9DCED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44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836AF4D" w14:textId="5AF3B44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2.10%</w:t>
            </w:r>
          </w:p>
        </w:tc>
      </w:tr>
      <w:tr w:rsidR="0027780B" w:rsidRPr="00FE1549" w14:paraId="76826A07" w14:textId="64218451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5909AB20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الصيدلة بالخرج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2F6C583" w14:textId="4C47154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0041918" w14:textId="1926638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284373C7" w14:textId="31E51A4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EBD6CC3" w14:textId="4AEA762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4025C05" w14:textId="75ECA1B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29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990E3DC" w14:textId="248B6E4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1.39%</w:t>
            </w:r>
          </w:p>
        </w:tc>
      </w:tr>
      <w:tr w:rsidR="0027780B" w:rsidRPr="00FE1549" w14:paraId="10B3CC59" w14:textId="019A4E16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042A7918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الطب بالخرج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C744C9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4AAD92E" w14:textId="3A3396B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695A86A9" w14:textId="3D2E5EA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50ECF023" w14:textId="1FC3C37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C55A6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A29627B" w14:textId="33B15E5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1.15%</w:t>
            </w:r>
          </w:p>
        </w:tc>
      </w:tr>
      <w:tr w:rsidR="0027780B" w:rsidRPr="00FE1549" w14:paraId="0579968B" w14:textId="2F0733F5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5CB326A1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الطبية التطبيقية بالخرج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FDDE67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EDE9C3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1D1B22E0" w14:textId="36F2EBD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515B6C1" w14:textId="342F358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D10D99D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58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2A792B29" w14:textId="4AC21CB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2.77%</w:t>
            </w:r>
          </w:p>
        </w:tc>
      </w:tr>
      <w:tr w:rsidR="0027780B" w:rsidRPr="00FE1549" w14:paraId="74236B10" w14:textId="21F21A2C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4911363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إدارة الأعمال بالخرج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CA17BF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A1E1CCF" w14:textId="7670DF7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539" w:type="pct"/>
          </w:tcPr>
          <w:p w14:paraId="4043F5C2" w14:textId="204F4F0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A37F509" w14:textId="1226435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FC020C8" w14:textId="32FC01B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8B64936" w14:textId="3E42703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1.10%</w:t>
            </w:r>
          </w:p>
        </w:tc>
      </w:tr>
      <w:tr w:rsidR="0027780B" w:rsidRPr="00FE1549" w14:paraId="40455B40" w14:textId="1C765C68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0DCF4BD6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بالخرج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49D1081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88F14C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241E0AEA" w14:textId="1D97C64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2F957206" w14:textId="60F1D6F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34420C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108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37AB4365" w14:textId="019DD2D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5.16%</w:t>
            </w:r>
          </w:p>
        </w:tc>
      </w:tr>
      <w:tr w:rsidR="0027780B" w:rsidRPr="00FE1549" w14:paraId="27C78222" w14:textId="08EA75AD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3FCA6CC2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بالدلم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3BB256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D96622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84</w:t>
            </w:r>
          </w:p>
        </w:tc>
        <w:tc>
          <w:tcPr>
            <w:tcW w:w="539" w:type="pct"/>
          </w:tcPr>
          <w:p w14:paraId="1D3FDFBD" w14:textId="629DE8C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6771546" w14:textId="38CFA4D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178007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87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3B592A4" w14:textId="77FA490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4.16%</w:t>
            </w:r>
          </w:p>
        </w:tc>
      </w:tr>
      <w:tr w:rsidR="0027780B" w:rsidRPr="00FE1549" w14:paraId="545683CE" w14:textId="15053999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2BD8230D" w14:textId="24944680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حوطة بني تميم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DC57541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B2FF5B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54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39F127D2" w14:textId="5EF9195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739176AE" w14:textId="10F34B9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E82F7C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60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7168962F" w14:textId="06EBBC0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2.87%</w:t>
            </w:r>
          </w:p>
        </w:tc>
      </w:tr>
      <w:tr w:rsidR="0027780B" w:rsidRPr="00FE1549" w14:paraId="729BD4AE" w14:textId="255FE040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160B640F" w14:textId="02445FE3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إدارة الأعمال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حوطة بني تميم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E0A4E5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C6C56F6" w14:textId="5088B4E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63512921" w14:textId="154D73F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BA3CA4E" w14:textId="60A7628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594DAB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A978A28" w14:textId="38157A7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1.19%</w:t>
            </w:r>
          </w:p>
        </w:tc>
      </w:tr>
      <w:tr w:rsidR="0027780B" w:rsidRPr="00FE1549" w14:paraId="53394CC1" w14:textId="058AA937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5F3B013C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كلية العلوم والدراسات الإنسانية بالأفلاج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5AB3588" w14:textId="5921286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56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431A156" w14:textId="4FB5CD6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87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3F072EB1" w14:textId="5766E3B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11971CF6" w14:textId="107CA9B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D3EC8FB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143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1CB12731" w14:textId="7F7F6D8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6.83%</w:t>
            </w:r>
          </w:p>
        </w:tc>
      </w:tr>
      <w:tr w:rsidR="0027780B" w:rsidRPr="00FE1549" w14:paraId="6BEAEE34" w14:textId="5D93B321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58426CAA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المجتمع بالأفلاج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74FACD3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6A5BFD2" w14:textId="3E018D4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6FBC925C" w14:textId="213B79B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047C0AB" w14:textId="1988B4C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BB733A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45EEE7" w14:textId="3EFE2D0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0.81%</w:t>
            </w:r>
          </w:p>
        </w:tc>
      </w:tr>
      <w:tr w:rsidR="0027780B" w:rsidRPr="00FE1549" w14:paraId="3E055E38" w14:textId="2A7B8BCB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2EC13C60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بالسليل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635EF8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E33519C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31CE844C" w14:textId="01B83F5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5AB61B0B" w14:textId="2C8C904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1738611F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8F299DB" w14:textId="3340D44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2.01%</w:t>
            </w:r>
          </w:p>
        </w:tc>
      </w:tr>
      <w:tr w:rsidR="0027780B" w:rsidRPr="00FE1549" w14:paraId="323E44E8" w14:textId="2C061CAC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6EFC6741" w14:textId="3F9A6F5C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120B71" w14:textId="07CC04C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34DDE5F" w14:textId="6FBAAFD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48</w:t>
            </w:r>
          </w:p>
        </w:tc>
        <w:tc>
          <w:tcPr>
            <w:tcW w:w="539" w:type="pct"/>
          </w:tcPr>
          <w:p w14:paraId="7D58A0B3" w14:textId="14629D6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4C19EA17" w14:textId="27871CE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9363FF6" w14:textId="50DE5AB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1407E68" w14:textId="4D6B43B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2.87%</w:t>
            </w:r>
          </w:p>
        </w:tc>
      </w:tr>
      <w:tr w:rsidR="0027780B" w:rsidRPr="00FE1549" w14:paraId="53B6C42D" w14:textId="2BDAB802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19E64C0E" w14:textId="288C6953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الهندسة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3006B6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2256912" w14:textId="06EBCC9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603CADC8" w14:textId="263C9BF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12E3AE1F" w14:textId="056BA29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39B944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429470C3" w14:textId="0F9B910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0.43%</w:t>
            </w:r>
          </w:p>
        </w:tc>
      </w:tr>
      <w:tr w:rsidR="0027780B" w:rsidRPr="00FE1549" w14:paraId="7370701B" w14:textId="0E4335DA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590DC4C" w14:textId="0946EB9B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الآداب والعلوم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160234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0373D0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539" w:type="pct"/>
          </w:tcPr>
          <w:p w14:paraId="022E1423" w14:textId="7E37F14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CC73238" w14:textId="0D49D70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DE6E5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03B7125" w14:textId="3FB638E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2.01%</w:t>
            </w:r>
          </w:p>
        </w:tc>
      </w:tr>
      <w:tr w:rsidR="0027780B" w:rsidRPr="00FE1549" w14:paraId="7052EF80" w14:textId="11D05E5B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3B89A994" w14:textId="476537BE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الطبية التطبيقية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B3B70A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25D810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82A97AA" w14:textId="4330F50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15095D94" w14:textId="64C9C17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357C45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79133130" w14:textId="70E8CBE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0.81%</w:t>
            </w:r>
          </w:p>
        </w:tc>
      </w:tr>
      <w:tr w:rsidR="0027780B" w:rsidRPr="00FE1549" w14:paraId="65821722" w14:textId="51F7941C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38BB0573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معهد الأمير عبد الرحمن بن ناصر للبحوث والخدمات الاستشارية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9CCE1AB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FA559B" w14:textId="6A9FAE5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75B2F824" w14:textId="4834261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6DE67F4D" w14:textId="2B0EC67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AEA17D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C75FD45" w14:textId="0419BB3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0.43%</w:t>
            </w:r>
          </w:p>
        </w:tc>
      </w:tr>
      <w:tr w:rsidR="0027780B" w:rsidRPr="00FE1549" w14:paraId="137AA6EF" w14:textId="0B17C474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4ABE4FBD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العامة للشؤون المالية والإدارية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205DE1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124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62565A1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53B8AC74" w14:textId="13A539F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6EBCBC3F" w14:textId="70E1C3A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98EC27C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125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54C7E3CA" w14:textId="59052A6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5.97%</w:t>
            </w:r>
          </w:p>
        </w:tc>
      </w:tr>
      <w:tr w:rsidR="0027780B" w:rsidRPr="00FE1549" w14:paraId="76A0832F" w14:textId="6A19DDBB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6362DD8A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العامة للمشاريع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2D9D23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9638FE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539" w:type="pct"/>
          </w:tcPr>
          <w:p w14:paraId="5B957D85" w14:textId="44AC64E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10FD2BEA" w14:textId="201D10B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B8A6641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45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781B8EE" w14:textId="4F04C97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2.15%</w:t>
            </w:r>
          </w:p>
        </w:tc>
      </w:tr>
      <w:tr w:rsidR="0027780B" w:rsidRPr="00FE1549" w14:paraId="1FF56A14" w14:textId="57BF759F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06D5A487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التشغيل والصيانة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D158BA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E9BAA36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44DDAEF6" w14:textId="24A8056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078DE8F0" w14:textId="1616943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6A2E034C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024158B9" w14:textId="6FE7DB2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1.67%</w:t>
            </w:r>
          </w:p>
        </w:tc>
      </w:tr>
      <w:tr w:rsidR="0027780B" w:rsidRPr="00FE1549" w14:paraId="3A2CCF59" w14:textId="73A1D290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4F355F0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العلاقات العامة والإعلام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34AC6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DC6F1E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539" w:type="pct"/>
          </w:tcPr>
          <w:p w14:paraId="643B7991" w14:textId="5CE31FB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58B3AE87" w14:textId="7B41F9F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3B5EB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0AE4F82" w14:textId="45D8AC8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0.53%</w:t>
            </w:r>
          </w:p>
        </w:tc>
      </w:tr>
      <w:tr w:rsidR="0027780B" w:rsidRPr="00FE1549" w14:paraId="16E7F714" w14:textId="05B262E1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641B561E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القانونية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7C3B8AF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A90C7BE" w14:textId="71CBCCF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1F4BD0BE" w14:textId="1043D81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A93C14C" w14:textId="2D1F8B1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16B43E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1B188661" w14:textId="5A5DDFE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0.24%</w:t>
            </w:r>
          </w:p>
        </w:tc>
      </w:tr>
      <w:tr w:rsidR="0027780B" w:rsidRPr="00FE1549" w14:paraId="7A6EE63A" w14:textId="2A78E6EB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5BFE8AD0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المستشفى التعليمي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F20318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94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1187AA2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158</w:t>
            </w:r>
          </w:p>
        </w:tc>
        <w:tc>
          <w:tcPr>
            <w:tcW w:w="539" w:type="pct"/>
          </w:tcPr>
          <w:p w14:paraId="43255EFC" w14:textId="15C6B25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BB9C3FD" w14:textId="2E26DB4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0A07D99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252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FF5BBA" w14:textId="1398116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12.04%</w:t>
            </w:r>
          </w:p>
        </w:tc>
      </w:tr>
      <w:tr w:rsidR="0027780B" w:rsidRPr="00FE1549" w14:paraId="692EB1E4" w14:textId="508FA606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0B834259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الأسكان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5950CCD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0218DE5B" w14:textId="66FFFD9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0F170049" w14:textId="02B3A8D8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00729EFB" w14:textId="23B6ECF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4849BEF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503054B6" w14:textId="23B7776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0.53%</w:t>
            </w:r>
          </w:p>
        </w:tc>
      </w:tr>
      <w:tr w:rsidR="0027780B" w:rsidRPr="00FE1549" w14:paraId="4D628FE7" w14:textId="24000F2D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3F6B679F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التطوير الإداري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67318E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539" w:type="pct"/>
            <w:shd w:val="clear" w:color="auto" w:fill="auto"/>
          </w:tcPr>
          <w:p w14:paraId="588F1D19" w14:textId="69DF0AC5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055C375B" w14:textId="41610AA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3DC4476B" w14:textId="3BAC8B3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DF4B7E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03FDF34" w14:textId="7F51436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0.19%</w:t>
            </w:r>
          </w:p>
        </w:tc>
      </w:tr>
      <w:tr w:rsidR="0027780B" w:rsidRPr="00FE1549" w14:paraId="0839AC54" w14:textId="58B04FD1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59376BBB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صحيفة الجامعة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E2CC47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5679F9C6" w14:textId="0A377E1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206FF407" w14:textId="42E2C4F9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01F174E2" w14:textId="65661A5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71DA86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37D1D734" w14:textId="0A01A7E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0.29%</w:t>
            </w:r>
          </w:p>
        </w:tc>
      </w:tr>
      <w:tr w:rsidR="0027780B" w:rsidRPr="00FE1549" w14:paraId="7B2E6335" w14:textId="4880BE0B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794BC1A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مركز المعلومات الإحصائية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0010405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539" w:type="pct"/>
            <w:shd w:val="clear" w:color="auto" w:fill="auto"/>
          </w:tcPr>
          <w:p w14:paraId="1203EDBD" w14:textId="6989F0E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3BC42ECC" w14:textId="10AB4B31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7044185B" w14:textId="190C84F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F674980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87BA9D0" w14:textId="12BD395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0.19%</w:t>
            </w:r>
          </w:p>
        </w:tc>
      </w:tr>
      <w:tr w:rsidR="0027780B" w:rsidRPr="00FE1549" w14:paraId="5A24EAEB" w14:textId="53C29C1A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3DA0CF81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وحدة المراجعة الداخلية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5D456D64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4B8273E3" w14:textId="7C8CCF6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66A4AE25" w14:textId="16705C43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56B9A3BF" w14:textId="1056EFE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2ACBBC3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5005E0C" w14:textId="3019A69F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0.33%</w:t>
            </w:r>
          </w:p>
        </w:tc>
      </w:tr>
      <w:tr w:rsidR="0027780B" w:rsidRPr="00FE1549" w14:paraId="5AFD419B" w14:textId="404EEEE6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55551D2D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الأمن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D4D1F17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75</w:t>
            </w:r>
          </w:p>
        </w:tc>
        <w:tc>
          <w:tcPr>
            <w:tcW w:w="539" w:type="pct"/>
            <w:shd w:val="clear" w:color="auto" w:fill="auto"/>
          </w:tcPr>
          <w:p w14:paraId="52AE83BB" w14:textId="44E598EC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</w:tcPr>
          <w:p w14:paraId="0C0076A0" w14:textId="6F90386D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08D39BDD" w14:textId="723D118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0F288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75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5939D11" w14:textId="7457FFB6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3.58%</w:t>
            </w:r>
          </w:p>
        </w:tc>
      </w:tr>
      <w:tr w:rsidR="0027780B" w:rsidRPr="00FE1549" w14:paraId="5727B68C" w14:textId="59292688" w:rsidTr="0027780B">
        <w:trPr>
          <w:trHeight w:val="413"/>
          <w:jc w:val="center"/>
        </w:trPr>
        <w:tc>
          <w:tcPr>
            <w:tcW w:w="1766" w:type="pct"/>
            <w:shd w:val="clear" w:color="auto" w:fill="EDEDED" w:themeFill="accent3" w:themeFillTint="33"/>
            <w:vAlign w:val="center"/>
            <w:hideMark/>
          </w:tcPr>
          <w:p w14:paraId="40CACC7F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السلامة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3F140146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D81ABCC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539" w:type="pct"/>
            <w:shd w:val="clear" w:color="auto" w:fill="EDEDED" w:themeFill="accent3" w:themeFillTint="33"/>
          </w:tcPr>
          <w:p w14:paraId="72A8BB59" w14:textId="0AD18F62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4E284A7B" w14:textId="2BD762BB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EDEDED" w:themeFill="accent3" w:themeFillTint="33"/>
            <w:vAlign w:val="center"/>
          </w:tcPr>
          <w:p w14:paraId="7ABE21FA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537" w:type="pct"/>
            <w:shd w:val="clear" w:color="auto" w:fill="EDEDED" w:themeFill="accent3" w:themeFillTint="33"/>
            <w:vAlign w:val="center"/>
          </w:tcPr>
          <w:p w14:paraId="6B2A7718" w14:textId="02CF53AE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1.67%</w:t>
            </w:r>
          </w:p>
        </w:tc>
      </w:tr>
      <w:tr w:rsidR="0027780B" w:rsidRPr="00FE1549" w14:paraId="16C7B7C4" w14:textId="235E2F82" w:rsidTr="0027780B">
        <w:trPr>
          <w:trHeight w:val="413"/>
          <w:jc w:val="center"/>
        </w:trPr>
        <w:tc>
          <w:tcPr>
            <w:tcW w:w="1766" w:type="pct"/>
            <w:shd w:val="clear" w:color="auto" w:fill="FFFFFF" w:themeFill="background1"/>
            <w:vAlign w:val="center"/>
            <w:hideMark/>
          </w:tcPr>
          <w:p w14:paraId="2993092E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8D3E7E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474599E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539" w:type="pct"/>
          </w:tcPr>
          <w:p w14:paraId="3E9ECDED" w14:textId="247657BA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</w:tcPr>
          <w:p w14:paraId="6D4EDA88" w14:textId="00F37A60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772C7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52280A8" w14:textId="77777777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7AE5A37" w14:textId="6C17C5F4" w:rsidR="0027780B" w:rsidRPr="00291B8A" w:rsidRDefault="0027780B" w:rsidP="0027780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Theme="minorBidi" w:hAnsiTheme="minorBidi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0.91%</w:t>
            </w:r>
          </w:p>
        </w:tc>
      </w:tr>
      <w:tr w:rsidR="0027780B" w:rsidRPr="00FE1549" w14:paraId="0320439F" w14:textId="1B5DE78C" w:rsidTr="0027780B">
        <w:trPr>
          <w:trHeight w:val="413"/>
          <w:jc w:val="center"/>
        </w:trPr>
        <w:tc>
          <w:tcPr>
            <w:tcW w:w="1766" w:type="pct"/>
            <w:shd w:val="clear" w:color="auto" w:fill="525252" w:themeFill="accent3" w:themeFillShade="80"/>
            <w:noWrap/>
            <w:vAlign w:val="center"/>
            <w:hideMark/>
          </w:tcPr>
          <w:p w14:paraId="06E18E22" w14:textId="77777777" w:rsidR="0027780B" w:rsidRPr="00FE1549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539" w:type="pct"/>
            <w:shd w:val="clear" w:color="auto" w:fill="525252" w:themeFill="accent3" w:themeFillShade="80"/>
            <w:noWrap/>
            <w:vAlign w:val="center"/>
          </w:tcPr>
          <w:p w14:paraId="16165D1C" w14:textId="7D1D041F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1177</w:t>
            </w:r>
          </w:p>
        </w:tc>
        <w:tc>
          <w:tcPr>
            <w:tcW w:w="539" w:type="pct"/>
            <w:shd w:val="clear" w:color="auto" w:fill="525252" w:themeFill="accent3" w:themeFillShade="80"/>
            <w:noWrap/>
            <w:vAlign w:val="center"/>
          </w:tcPr>
          <w:p w14:paraId="72FEBBD5" w14:textId="30045B89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916</w:t>
            </w:r>
          </w:p>
        </w:tc>
        <w:tc>
          <w:tcPr>
            <w:tcW w:w="539" w:type="pct"/>
            <w:shd w:val="clear" w:color="auto" w:fill="525252" w:themeFill="accent3" w:themeFillShade="80"/>
          </w:tcPr>
          <w:p w14:paraId="3178D137" w14:textId="6B44002B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541" w:type="pct"/>
            <w:shd w:val="clear" w:color="auto" w:fill="525252" w:themeFill="accent3" w:themeFillShade="80"/>
          </w:tcPr>
          <w:p w14:paraId="02FF081F" w14:textId="00D3A677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539" w:type="pct"/>
            <w:shd w:val="clear" w:color="auto" w:fill="525252" w:themeFill="accent3" w:themeFillShade="80"/>
            <w:noWrap/>
            <w:vAlign w:val="center"/>
          </w:tcPr>
          <w:p w14:paraId="0CE73846" w14:textId="36B5AB57" w:rsidR="0027780B" w:rsidRPr="00291B8A" w:rsidRDefault="0027780B" w:rsidP="0027780B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2093</w:t>
            </w:r>
          </w:p>
        </w:tc>
        <w:tc>
          <w:tcPr>
            <w:tcW w:w="537" w:type="pct"/>
            <w:shd w:val="clear" w:color="auto" w:fill="525252" w:themeFill="accent3" w:themeFillShade="80"/>
            <w:vAlign w:val="center"/>
          </w:tcPr>
          <w:p w14:paraId="1D6692F3" w14:textId="3C0E1FA2" w:rsidR="0027780B" w:rsidRPr="00291B8A" w:rsidRDefault="0027780B" w:rsidP="0027780B">
            <w:pPr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100.00%</w:t>
            </w:r>
          </w:p>
        </w:tc>
      </w:tr>
    </w:tbl>
    <w:p w14:paraId="25F5AE7D" w14:textId="77777777" w:rsidR="005D3079" w:rsidRPr="00FE1549" w:rsidRDefault="005D3079" w:rsidP="005D3079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5D33B000" w14:textId="77777777" w:rsidR="005D3079" w:rsidRDefault="005D3079" w:rsidP="005D3079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6940E3D1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7970BAD0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74BBC15C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61F5D3BE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2EC8FA77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6F3D63EB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2FCD8694" w14:textId="503A5044" w:rsidR="00110387" w:rsidRDefault="00110387" w:rsidP="00110387">
      <w:pPr>
        <w:shd w:val="clear" w:color="auto" w:fill="FFFFFF" w:themeFill="background1"/>
        <w:ind w:right="-142"/>
        <w:jc w:val="center"/>
        <w:rPr>
          <w:rtl/>
        </w:rPr>
      </w:pPr>
    </w:p>
    <w:p w14:paraId="2D210274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tl/>
        </w:rPr>
      </w:pPr>
    </w:p>
    <w:p w14:paraId="6561178A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tl/>
        </w:rPr>
      </w:pPr>
    </w:p>
    <w:p w14:paraId="58D105F6" w14:textId="77777777" w:rsidR="00110387" w:rsidRDefault="00110387" w:rsidP="00110387">
      <w:pPr>
        <w:shd w:val="clear" w:color="auto" w:fill="FFFFFF" w:themeFill="background1"/>
        <w:ind w:right="-142"/>
        <w:jc w:val="center"/>
        <w:rPr>
          <w:rtl/>
        </w:rPr>
      </w:pPr>
    </w:p>
    <w:p w14:paraId="1C96D519" w14:textId="47EC1808" w:rsidR="003A3A64" w:rsidRDefault="003A3A64" w:rsidP="00892CEB">
      <w:pPr>
        <w:shd w:val="clear" w:color="auto" w:fill="FFFFFF" w:themeFill="background1"/>
        <w:ind w:right="-142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6179D0B5" w14:textId="4960E847" w:rsidR="003A3A64" w:rsidRDefault="00B76DF0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  <w:r>
        <w:drawing>
          <wp:inline distT="0" distB="0" distL="0" distR="0" wp14:anchorId="25BBB6CB" wp14:editId="4B9C4482">
            <wp:extent cx="9172575" cy="4519614"/>
            <wp:effectExtent l="0" t="0" r="9525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48AB8A" w14:textId="77777777" w:rsidR="003A3A64" w:rsidRDefault="003A3A64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7F43273A" w14:textId="77777777" w:rsidR="00892CEB" w:rsidRDefault="00892CEB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4E44DAA0" w14:textId="77777777" w:rsidR="00892CEB" w:rsidRPr="00FE1549" w:rsidRDefault="00892CEB" w:rsidP="00110387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</w:p>
    <w:p w14:paraId="22F3EAF6" w14:textId="77777777" w:rsidR="005D3079" w:rsidRPr="00FE1549" w:rsidRDefault="005D3079" w:rsidP="005D3079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7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/1/2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ـ1 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أعداد الإداريين والفنيين بالجامعة حسب المؤهل العلمي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 والجنس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:</w:t>
      </w:r>
    </w:p>
    <w:tbl>
      <w:tblPr>
        <w:bidiVisual/>
        <w:tblW w:w="15063" w:type="dxa"/>
        <w:jc w:val="center"/>
        <w:tblBorders>
          <w:top w:val="double" w:sz="4" w:space="0" w:color="525252" w:themeColor="accent3" w:themeShade="80"/>
          <w:left w:val="double" w:sz="4" w:space="0" w:color="525252" w:themeColor="accent3" w:themeShade="80"/>
          <w:bottom w:val="double" w:sz="4" w:space="0" w:color="525252" w:themeColor="accent3" w:themeShade="80"/>
          <w:right w:val="double" w:sz="4" w:space="0" w:color="525252" w:themeColor="accent3" w:themeShade="80"/>
          <w:insideH w:val="double" w:sz="4" w:space="0" w:color="525252" w:themeColor="accent3" w:themeShade="80"/>
          <w:insideV w:val="double" w:sz="4" w:space="0" w:color="525252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656"/>
        <w:gridCol w:w="638"/>
        <w:gridCol w:w="675"/>
        <w:gridCol w:w="603"/>
        <w:gridCol w:w="712"/>
        <w:gridCol w:w="710"/>
        <w:gridCol w:w="772"/>
        <w:gridCol w:w="649"/>
        <w:gridCol w:w="710"/>
        <w:gridCol w:w="712"/>
        <w:gridCol w:w="709"/>
        <w:gridCol w:w="712"/>
        <w:gridCol w:w="852"/>
        <w:gridCol w:w="711"/>
        <w:gridCol w:w="1008"/>
      </w:tblGrid>
      <w:tr w:rsidR="005D3079" w:rsidRPr="00FE1549" w14:paraId="700413F8" w14:textId="77777777" w:rsidTr="0096227A">
        <w:trPr>
          <w:trHeight w:val="185"/>
          <w:tblHeader/>
          <w:jc w:val="center"/>
        </w:trPr>
        <w:tc>
          <w:tcPr>
            <w:tcW w:w="4234" w:type="dxa"/>
            <w:vMerge w:val="restart"/>
            <w:shd w:val="clear" w:color="auto" w:fill="525252" w:themeFill="accent3" w:themeFillShade="80"/>
            <w:vAlign w:val="center"/>
            <w:hideMark/>
          </w:tcPr>
          <w:p w14:paraId="0289959F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1294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733D955A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278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1C979E6D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422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7FA58865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دبلوم عال</w:t>
            </w:r>
          </w:p>
        </w:tc>
        <w:tc>
          <w:tcPr>
            <w:tcW w:w="1421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0C6E91DE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1422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08DE98D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دبلوم</w:t>
            </w:r>
          </w:p>
        </w:tc>
        <w:tc>
          <w:tcPr>
            <w:tcW w:w="1421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5E9A2381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أخرى</w:t>
            </w:r>
          </w:p>
        </w:tc>
        <w:tc>
          <w:tcPr>
            <w:tcW w:w="2571" w:type="dxa"/>
            <w:gridSpan w:val="3"/>
            <w:shd w:val="clear" w:color="auto" w:fill="525252" w:themeFill="accent3" w:themeFillShade="80"/>
            <w:noWrap/>
            <w:vAlign w:val="center"/>
            <w:hideMark/>
          </w:tcPr>
          <w:p w14:paraId="5A50FCEE" w14:textId="1B137AD6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</w:t>
            </w:r>
            <w:r w:rsidR="00E12EFF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عدد</w:t>
            </w:r>
          </w:p>
        </w:tc>
      </w:tr>
      <w:tr w:rsidR="005D3079" w:rsidRPr="00FE1549" w14:paraId="26252421" w14:textId="77777777" w:rsidTr="0096227A">
        <w:trPr>
          <w:trHeight w:val="185"/>
          <w:tblHeader/>
          <w:jc w:val="center"/>
        </w:trPr>
        <w:tc>
          <w:tcPr>
            <w:tcW w:w="4234" w:type="dxa"/>
            <w:vMerge/>
            <w:shd w:val="clear" w:color="auto" w:fill="525252" w:themeFill="accent3" w:themeFillShade="80"/>
            <w:vAlign w:val="center"/>
            <w:hideMark/>
          </w:tcPr>
          <w:p w14:paraId="677F054E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525252" w:themeFill="accent3" w:themeFillShade="80"/>
            <w:noWrap/>
            <w:vAlign w:val="center"/>
            <w:hideMark/>
          </w:tcPr>
          <w:p w14:paraId="0EFB770D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38" w:type="dxa"/>
            <w:shd w:val="clear" w:color="auto" w:fill="525252" w:themeFill="accent3" w:themeFillShade="80"/>
            <w:noWrap/>
            <w:vAlign w:val="center"/>
            <w:hideMark/>
          </w:tcPr>
          <w:p w14:paraId="6012EEE9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75" w:type="dxa"/>
            <w:shd w:val="clear" w:color="auto" w:fill="525252" w:themeFill="accent3" w:themeFillShade="80"/>
            <w:noWrap/>
            <w:vAlign w:val="center"/>
            <w:hideMark/>
          </w:tcPr>
          <w:p w14:paraId="51643B88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03" w:type="dxa"/>
            <w:shd w:val="clear" w:color="auto" w:fill="525252" w:themeFill="accent3" w:themeFillShade="80"/>
            <w:noWrap/>
            <w:vAlign w:val="center"/>
            <w:hideMark/>
          </w:tcPr>
          <w:p w14:paraId="0D4CB6E9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5311CEB4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0" w:type="dxa"/>
            <w:shd w:val="clear" w:color="auto" w:fill="525252" w:themeFill="accent3" w:themeFillShade="80"/>
            <w:noWrap/>
            <w:vAlign w:val="center"/>
            <w:hideMark/>
          </w:tcPr>
          <w:p w14:paraId="6D33A2D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72" w:type="dxa"/>
            <w:shd w:val="clear" w:color="auto" w:fill="525252" w:themeFill="accent3" w:themeFillShade="80"/>
            <w:noWrap/>
            <w:vAlign w:val="center"/>
            <w:hideMark/>
          </w:tcPr>
          <w:p w14:paraId="70FBB918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49" w:type="dxa"/>
            <w:shd w:val="clear" w:color="auto" w:fill="525252" w:themeFill="accent3" w:themeFillShade="80"/>
            <w:noWrap/>
            <w:vAlign w:val="center"/>
            <w:hideMark/>
          </w:tcPr>
          <w:p w14:paraId="03F8D292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10" w:type="dxa"/>
            <w:shd w:val="clear" w:color="auto" w:fill="525252" w:themeFill="accent3" w:themeFillShade="80"/>
            <w:noWrap/>
            <w:vAlign w:val="center"/>
            <w:hideMark/>
          </w:tcPr>
          <w:p w14:paraId="7BB2E076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1859FC44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09" w:type="dxa"/>
            <w:shd w:val="clear" w:color="auto" w:fill="525252" w:themeFill="accent3" w:themeFillShade="80"/>
            <w:noWrap/>
            <w:vAlign w:val="center"/>
            <w:hideMark/>
          </w:tcPr>
          <w:p w14:paraId="4F2F77A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6B0ED973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852" w:type="dxa"/>
            <w:shd w:val="clear" w:color="auto" w:fill="525252" w:themeFill="accent3" w:themeFillShade="80"/>
            <w:noWrap/>
            <w:vAlign w:val="center"/>
            <w:hideMark/>
          </w:tcPr>
          <w:p w14:paraId="33B8F40F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1" w:type="dxa"/>
            <w:shd w:val="clear" w:color="auto" w:fill="525252" w:themeFill="accent3" w:themeFillShade="80"/>
            <w:noWrap/>
            <w:vAlign w:val="center"/>
            <w:hideMark/>
          </w:tcPr>
          <w:p w14:paraId="5977B0D9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008" w:type="dxa"/>
            <w:shd w:val="clear" w:color="auto" w:fill="525252" w:themeFill="accent3" w:themeFillShade="80"/>
            <w:noWrap/>
            <w:vAlign w:val="center"/>
            <w:hideMark/>
          </w:tcPr>
          <w:p w14:paraId="5FC86705" w14:textId="13F23D16" w:rsidR="005D3079" w:rsidRPr="00FE1549" w:rsidRDefault="00E12EFF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E12EFF" w:rsidRPr="00FE1549" w14:paraId="5E870118" w14:textId="77777777" w:rsidTr="00B747B5">
        <w:trPr>
          <w:trHeight w:val="310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9E7BC62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مكتب مدير الجامعة</w:t>
            </w:r>
          </w:p>
        </w:tc>
        <w:tc>
          <w:tcPr>
            <w:tcW w:w="656" w:type="dxa"/>
            <w:shd w:val="clear" w:color="auto" w:fill="auto"/>
            <w:noWrap/>
          </w:tcPr>
          <w:p w14:paraId="4A32F6DC" w14:textId="7DCCC18E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2035281F" w14:textId="0AA181FF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3250EAB4" w14:textId="4C48B5F0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6548D321" w14:textId="759BA6B9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5D88DBA" w14:textId="12F1612C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FC1F242" w14:textId="1B4EF25B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E77B813" w14:textId="77777777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31DD9289" w14:textId="69DB6587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C4B5F3F" w14:textId="77777777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</w:tcPr>
          <w:p w14:paraId="1291C6B0" w14:textId="0081B1EA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7FF665" w14:textId="77777777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14:paraId="311C8431" w14:textId="68F02336" w:rsidR="00E12EFF" w:rsidRPr="00FE1549" w:rsidRDefault="00E12EFF" w:rsidP="00E12EFF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E081D40" w14:textId="137E904F" w:rsidR="00E12EFF" w:rsidRPr="00291B8A" w:rsidRDefault="00CC2D76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856E4BD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891DAE4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13</w:t>
            </w:r>
          </w:p>
        </w:tc>
      </w:tr>
      <w:tr w:rsidR="00E12EFF" w:rsidRPr="00FE1549" w14:paraId="5DDB866D" w14:textId="77777777" w:rsidTr="00B747B5">
        <w:trPr>
          <w:trHeight w:val="142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7C41CC42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0345F851" w14:textId="332A5282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2E53E41D" w14:textId="7104BD98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6362F837" w14:textId="1C788DD5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66D931FE" w14:textId="6F57F24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55FB936" w14:textId="51298038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4512196" w14:textId="3EB45E6E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7825095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4D5A3CD8" w14:textId="20D2E08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9DD06B5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F57183B" w14:textId="0A93136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5B497E67" w14:textId="13322498" w:rsidR="00E12EFF" w:rsidRPr="00FE1549" w:rsidRDefault="00812111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D830FA2" w14:textId="5F83CDD8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17FB8801" w14:textId="4A1C947F" w:rsidR="00E12EFF" w:rsidRPr="00291B8A" w:rsidRDefault="00CC2D76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279D5326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598BA8E7" w14:textId="319FABBB" w:rsidR="00E12EFF" w:rsidRPr="00291B8A" w:rsidRDefault="00E12EFF" w:rsidP="00812111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</w:t>
            </w:r>
            <w:r w:rsidR="00812111"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</w:tr>
      <w:tr w:rsidR="00E12EFF" w:rsidRPr="00FE1549" w14:paraId="198A1939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9C0DBA3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للدراسات العليا والبحث العلمي</w:t>
            </w:r>
          </w:p>
        </w:tc>
        <w:tc>
          <w:tcPr>
            <w:tcW w:w="656" w:type="dxa"/>
            <w:shd w:val="clear" w:color="auto" w:fill="auto"/>
            <w:noWrap/>
          </w:tcPr>
          <w:p w14:paraId="06B6E678" w14:textId="79AC0AA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31B42C70" w14:textId="5DEA65A1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681989EB" w14:textId="57E5EF75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36CCF648" w14:textId="1BF67D5D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7010EFEF" w14:textId="4028B6C4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4D1A47A" w14:textId="289785D8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99FB184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4E69DC96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E4032D8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0FEB65D5" w14:textId="475D505B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AE5C4B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401780C3" w14:textId="5E7CC1A4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0B398AC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4F4E489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1F044BF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16</w:t>
            </w:r>
          </w:p>
        </w:tc>
      </w:tr>
      <w:tr w:rsidR="00E12EFF" w:rsidRPr="00FE1549" w14:paraId="0C32B7F2" w14:textId="77777777" w:rsidTr="00B747B5">
        <w:trPr>
          <w:trHeight w:val="252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1F65E45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للشؤون التعليمية والأكاديمية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38B709B" w14:textId="5822C406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576BC798" w14:textId="0449C39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5CD4F187" w14:textId="2B20357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7042A3AD" w14:textId="5A341E18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78E29AB" w14:textId="74F84F8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3E16ED9" w14:textId="57F667D0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6A66399F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6EBD6AD7" w14:textId="54FD92B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3B8B163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F7A29C4" w14:textId="61E09FE4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5CA0EEFC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4FD2EE3" w14:textId="731D992D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1FFC7F2D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34A7AA7B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1F43EEF4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19</w:t>
            </w:r>
          </w:p>
        </w:tc>
      </w:tr>
      <w:tr w:rsidR="00E12EFF" w:rsidRPr="00FE1549" w14:paraId="5FFDFE5D" w14:textId="77777777" w:rsidTr="00B747B5">
        <w:trPr>
          <w:trHeight w:val="46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0C78653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للتطوير والجودة</w:t>
            </w:r>
          </w:p>
        </w:tc>
        <w:tc>
          <w:tcPr>
            <w:tcW w:w="656" w:type="dxa"/>
            <w:shd w:val="clear" w:color="auto" w:fill="auto"/>
            <w:noWrap/>
          </w:tcPr>
          <w:p w14:paraId="5178D599" w14:textId="48C6FC1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23A7384F" w14:textId="1CE1DD4A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6127ED7D" w14:textId="0DB10263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53CEB67E" w14:textId="1C73593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C3BD0B2" w14:textId="75109F99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DC21D18" w14:textId="22F9872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AE31927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7548DB89" w14:textId="6F214184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71B060B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14:paraId="32C37D6F" w14:textId="0162D47C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AFCFF6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43C9D287" w14:textId="518A4311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09E6DCB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8E6DC0A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5B94368F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</w:tr>
      <w:tr w:rsidR="00E12EFF" w:rsidRPr="00FE1549" w14:paraId="7B7C606D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E141DA3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للفروع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54C1C69D" w14:textId="14C2A786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28ED4B0E" w14:textId="1FF31A6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32651FA5" w14:textId="5AB53AB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6C7BC253" w14:textId="10331676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2DACBA2" w14:textId="19C7A699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7EC2EBD3" w14:textId="59C3C9C6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6DE0606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5E99DE22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FEBA2E8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DD56EFB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00F5EB7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08B1498E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145F9379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31A935FD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15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43890B1E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60</w:t>
            </w:r>
          </w:p>
        </w:tc>
      </w:tr>
      <w:tr w:rsidR="00606B55" w:rsidRPr="00FE1549" w14:paraId="33D258B7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1F22E7C" w14:textId="32E41664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وكالة الجامعة لشؤون الطالبات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2EDEC17" w14:textId="3FFF9D7F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C870C2B" w14:textId="62230A1D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23EAA7FD" w14:textId="47B0B259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7C3B4AA1" w14:textId="6253CFFD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9AB0BC3" w14:textId="03184EEF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1EEE254" w14:textId="33E26A72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46D639E" w14:textId="08DB9151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33937998" w14:textId="2F1D6398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BAC9ADB" w14:textId="60F8A670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7BD86D8" w14:textId="5B8A6781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CEAEAA7" w14:textId="45F2BB72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0B38EEE0" w14:textId="6A02D293" w:rsidR="00606B55" w:rsidRPr="00291B8A" w:rsidRDefault="00606B55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2230B190" w14:textId="227C2D36" w:rsidR="00606B55" w:rsidRPr="00291B8A" w:rsidRDefault="00606B55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41189EE7" w14:textId="06AD7557" w:rsidR="00606B55" w:rsidRPr="00291B8A" w:rsidRDefault="00241073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6894E998" w14:textId="51890561" w:rsidR="00606B55" w:rsidRPr="00291B8A" w:rsidRDefault="00606B55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</w:tr>
      <w:tr w:rsidR="00E12EFF" w:rsidRPr="00FE1549" w14:paraId="024FC906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D8C3054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شؤون أعضاء هيئة التدريس والموظفين</w:t>
            </w:r>
          </w:p>
        </w:tc>
        <w:tc>
          <w:tcPr>
            <w:tcW w:w="656" w:type="dxa"/>
            <w:shd w:val="clear" w:color="auto" w:fill="auto"/>
            <w:noWrap/>
          </w:tcPr>
          <w:p w14:paraId="3626F4BC" w14:textId="5D42E88B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0F87B1A2" w14:textId="6AE0047F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3B64574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293566B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49673A8F" w14:textId="05C3E7E4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83E6B2D" w14:textId="47A3B9F2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DA24E0D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4699251C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C317B95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15F1039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FE0F63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BA0F0AD" w14:textId="77777777" w:rsidR="00E12EFF" w:rsidRPr="00FE1549" w:rsidRDefault="00E12EFF" w:rsidP="00E12EFF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83E0107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DBA3DC4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3CE041F9" w14:textId="77777777" w:rsidR="00E12EFF" w:rsidRPr="00291B8A" w:rsidRDefault="00E12EFF" w:rsidP="00E12EFF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116</w:t>
            </w:r>
          </w:p>
        </w:tc>
      </w:tr>
      <w:tr w:rsidR="000A20D0" w:rsidRPr="00FE1549" w14:paraId="66B249E7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49DF9D4E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القبول والتسجيل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22A2A709" w14:textId="024A00B8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54EECBC0" w14:textId="48F66B5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80B6987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18DC45A6" w14:textId="6328342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568B078" w14:textId="4A9321F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C46CA28" w14:textId="5E993403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2C61CD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754D932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C128B8B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E8027A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57D97BF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E3333B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4D537ED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21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1736FBD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36938BC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29</w:t>
            </w:r>
          </w:p>
        </w:tc>
      </w:tr>
      <w:tr w:rsidR="000A20D0" w:rsidRPr="00FE1549" w14:paraId="3E998CF3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0CA194E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شؤون الطلاب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4399EE0" w14:textId="6C0A541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190D389" w14:textId="3080680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C1018A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08E3EBE" w14:textId="186563E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C09DFD5" w14:textId="098BC27A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1DCBBEE" w14:textId="366D4503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C22733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60AB42C6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52D837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E1853E6" w14:textId="7D64511C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57943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8DCFC6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0CB1A9C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AC8B8CC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1665A0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58</w:t>
            </w:r>
          </w:p>
        </w:tc>
      </w:tr>
      <w:tr w:rsidR="00E80149" w:rsidRPr="00FE1549" w14:paraId="1486CFE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3C11328" w14:textId="77777777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السنة التحضيرية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4108A6F2" w14:textId="634971AA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03F95B59" w14:textId="4922DD2F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032191C" w14:textId="494297FC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6CFA0E5A" w14:textId="04B592EC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00581F7" w14:textId="51B07472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E57B087" w14:textId="18FD497A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51C160B" w14:textId="7407C10B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023D6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21866629" w14:textId="6AF2577D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023D6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C09F548" w14:textId="71D87170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023D6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513A272" w14:textId="5E255C8A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D4BE0B5" w14:textId="16747492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023D6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2F84BCF" w14:textId="3F3457B4" w:rsidR="00E80149" w:rsidRPr="00FE1549" w:rsidRDefault="00E80149" w:rsidP="00E8014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A8105B0" w14:textId="0F693CA7" w:rsidR="00E80149" w:rsidRPr="00291B8A" w:rsidRDefault="00E80149" w:rsidP="00E8014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32C40156" w14:textId="20016E9B" w:rsidR="00E80149" w:rsidRPr="00291B8A" w:rsidRDefault="00E80149" w:rsidP="00E8014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24741643" w14:textId="12D74CDA" w:rsidR="00E80149" w:rsidRPr="00291B8A" w:rsidRDefault="00E80149" w:rsidP="00E8014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</w:tr>
      <w:tr w:rsidR="000A20D0" w:rsidRPr="00FE1549" w14:paraId="741DB88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2E26FF1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13ED2BAC" w14:textId="139A8038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CB12507" w14:textId="598C205A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2E63239" w14:textId="1ACD6E46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4215C6B" w14:textId="44D2159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EE3590E" w14:textId="7970271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2DC32F3" w14:textId="47F8887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49B44FC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73B22D91" w14:textId="01A2861C" w:rsidR="000A20D0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58B127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34FD2DF" w14:textId="6D321BD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59699C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9357325" w14:textId="74B7CBD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28F147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361080F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22FF02D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</w:tr>
      <w:tr w:rsidR="000A20D0" w:rsidRPr="00FE1549" w14:paraId="27490E7F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333CE624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تقنية المعلومات والتعليم عن بعد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4255B77D" w14:textId="2935A8A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6D6D0A07" w14:textId="6FC1F316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0B26A3A9" w14:textId="560C3118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64613A46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01056BE5" w14:textId="7EF4516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808E936" w14:textId="7DE378D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8E79F3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08D4348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FEF4128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8A384E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42D946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03A376D6" w14:textId="4A1393C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3112986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42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316E7FA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7237B96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52</w:t>
            </w:r>
          </w:p>
        </w:tc>
      </w:tr>
      <w:tr w:rsidR="000A20D0" w:rsidRPr="00FE1549" w14:paraId="658CF2D9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8BDF248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شؤون المكتبات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A048D52" w14:textId="0A94E7D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BAE6279" w14:textId="7E977D63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C049412" w14:textId="2CC4525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56B167C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EE642A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29733CB" w14:textId="37CFADA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DAABECC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2A667FF6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947D0C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320C539" w14:textId="39DCD294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3AE34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D2D6D16" w14:textId="6C1A0F3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2BEC69F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4BD6B59A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701A7BF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12</w:t>
            </w:r>
          </w:p>
        </w:tc>
      </w:tr>
      <w:tr w:rsidR="000A20D0" w:rsidRPr="00FE1549" w14:paraId="22CD5C4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B4D4BF7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عمادة البحث العلمي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0F683A78" w14:textId="0D8FDC2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2C97CB43" w14:textId="14B23C7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65D8F9F" w14:textId="0298A22A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5E5BAF2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7E5AAC86" w14:textId="56EEE58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7999693" w14:textId="3545EF0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A32760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5CE677F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094B930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4912F58" w14:textId="678759D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0D212B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623F454" w14:textId="3EC59DF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3C61272A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7628384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000389E2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</w:tr>
      <w:tr w:rsidR="00641B9D" w:rsidRPr="00FE1549" w14:paraId="7D7DBE2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B59B39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الدراسات العليا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7B4C4897" w14:textId="62FDC05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889B401" w14:textId="14C6AB0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5CB5A9D" w14:textId="3491D9B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3560011E" w14:textId="6B38A99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F17ABB3" w14:textId="3DE49AA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A22B6AA" w14:textId="0D1F8B2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0C659E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04747520" w14:textId="6C8EB350" w:rsidR="00641B9D" w:rsidRPr="00FE1549" w:rsidRDefault="00606B5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2BDFDB5" w14:textId="3C57566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DBABB41" w14:textId="4E8EB63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AE96C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7DB9CA0" w14:textId="3E4A24E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F14666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4CA9C481" w14:textId="4AA8E1E7" w:rsidR="00641B9D" w:rsidRPr="00291B8A" w:rsidRDefault="00606B55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7E4542B" w14:textId="1E824205" w:rsidR="00641B9D" w:rsidRPr="00291B8A" w:rsidRDefault="00606B55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</w:tr>
      <w:tr w:rsidR="000A20D0" w:rsidRPr="00FE1549" w14:paraId="0DC7D3FC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5BF4B169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عمادة التطوير والجودة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554701DA" w14:textId="3BC8092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201EF9F0" w14:textId="249BE07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F673BAF" w14:textId="5A59D44A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16699E11" w14:textId="77D025A1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CE19E75" w14:textId="060E3976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688D5C2" w14:textId="0E2AAC6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6A7D32A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600C9C2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5ECECD6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EAA7DFF" w14:textId="53F15AC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DB08577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7FCFA4C" w14:textId="3D76D51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F1B2E2B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00C70B6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F0E2C56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12</w:t>
            </w:r>
          </w:p>
        </w:tc>
      </w:tr>
      <w:tr w:rsidR="000A20D0" w:rsidRPr="00FE1549" w14:paraId="48533B92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61C2969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بالخرج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16D8A32" w14:textId="0414885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25B6CF8" w14:textId="0AFE320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870208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709D1BAE" w14:textId="07408ED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63BE256" w14:textId="6ABF2534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266EE75" w14:textId="1625366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1D6E9F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3CD9FB40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1889647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FF9D4F8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6C0A4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1D2497D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B5A0D36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8B9B16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6D87026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114</w:t>
            </w:r>
          </w:p>
        </w:tc>
      </w:tr>
      <w:tr w:rsidR="000A20D0" w:rsidRPr="00FE1549" w14:paraId="6EAF4402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vAlign w:val="center"/>
          </w:tcPr>
          <w:p w14:paraId="3C211ABE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المجتمع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5D0BC888" w14:textId="22C05E8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2818FD9F" w14:textId="54D234B9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1C68C09" w14:textId="3644D07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18F715DB" w14:textId="52B4C9F6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A0E2B34" w14:textId="420324B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C9C5004" w14:textId="2CA4C35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3B6996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4F279FEB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E2EC73F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39EA3A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17F97A3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8D15D9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72FFBDF2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20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5826DC2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5D9C6DF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26</w:t>
            </w:r>
          </w:p>
        </w:tc>
      </w:tr>
      <w:tr w:rsidR="000A20D0" w:rsidRPr="00FE1549" w14:paraId="324F47F8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4D0E940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الهندسة بالخرج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D912512" w14:textId="6D64EA8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4482829" w14:textId="0F4126A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F399A38" w14:textId="08FF5E2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FDE0A6C" w14:textId="7CB4C5D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4428DEC" w14:textId="0DA45EB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84B9BE2" w14:textId="47E7BE98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7A7FE66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12D76BF8" w14:textId="52FF9D2A" w:rsidR="000A20D0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D55C58F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0E88EF32" w14:textId="2FD51CE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4D0889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44D5286" w14:textId="1CC270A1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563C7F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3FFABD59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13ED3C8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</w:tr>
      <w:tr w:rsidR="00D90799" w:rsidRPr="00FE1549" w14:paraId="23FE31F9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688C44B" w14:textId="77777777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طب الأسنان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67DF4ADC" w14:textId="0D8A809A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7C47BD0C" w14:textId="49AD83C3" w:rsidR="00D90799" w:rsidRPr="00291B8A" w:rsidRDefault="00954216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72C8179" w14:textId="67D7AC56" w:rsidR="00D90799" w:rsidRPr="00291B8A" w:rsidRDefault="00954216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316FF293" w14:textId="4A5B38CD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EB9AF4B" w14:textId="732B3542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486AB70" w14:textId="34D75837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D6B9D56" w14:textId="61B48825" w:rsidR="00D90799" w:rsidRPr="00291B8A" w:rsidRDefault="00954216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047FC82F" w14:textId="2515DBDF" w:rsidR="00D90799" w:rsidRPr="00291B8A" w:rsidRDefault="00954216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52F61AE" w14:textId="7AA4F523" w:rsidR="00D90799" w:rsidRPr="00291B8A" w:rsidRDefault="00954216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75C3294C" w14:textId="76D6285E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5B1447B0" w14:textId="37229FA3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40F072D" w14:textId="7AFD6985" w:rsidR="00D90799" w:rsidRPr="00291B8A" w:rsidRDefault="00D90799" w:rsidP="00D90799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3F9313D4" w14:textId="04EE519C" w:rsidR="00D90799" w:rsidRPr="00291B8A" w:rsidRDefault="00954216" w:rsidP="00D9079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086C74A0" w14:textId="0FCE9A79" w:rsidR="00D90799" w:rsidRPr="00291B8A" w:rsidRDefault="00954216" w:rsidP="00D9079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43C2D1FA" w14:textId="632D7896" w:rsidR="00D90799" w:rsidRPr="00291B8A" w:rsidRDefault="00954216" w:rsidP="00D90799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47</w:t>
            </w:r>
          </w:p>
        </w:tc>
      </w:tr>
      <w:tr w:rsidR="000A20D0" w:rsidRPr="00FE1549" w14:paraId="17254E52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9CFE23D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هندسة وعلوم الحاسب بالخرج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727349F" w14:textId="2832A05A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61A9844" w14:textId="393E608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550671C" w14:textId="29091D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890610F" w14:textId="34B5CF7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5E845A7" w14:textId="49F668CE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AC50343" w14:textId="11AD3EC4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31B1B40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61F12E1B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C82A310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AB6942D" w14:textId="06AFEDF0" w:rsidR="000A20D0" w:rsidRPr="00FE1549" w:rsidRDefault="00660ACC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5F4377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26ABD9C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9CEDEA5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04025A1" w14:textId="5BC4D76C" w:rsidR="000A20D0" w:rsidRPr="00291B8A" w:rsidRDefault="00241073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7F0421E" w14:textId="28EDF0A8" w:rsidR="000A20D0" w:rsidRPr="00291B8A" w:rsidRDefault="00660ACC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44</w:t>
            </w:r>
          </w:p>
        </w:tc>
      </w:tr>
      <w:tr w:rsidR="000A20D0" w:rsidRPr="00FE1549" w14:paraId="6B5BF823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D3A645A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الصيدلة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14288BE4" w14:textId="189DD42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728B7055" w14:textId="79E12280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A616A28" w14:textId="4CF58122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36327558" w14:textId="0167E04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8CC91A0" w14:textId="0913BEF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AFB8D1A" w14:textId="5592B66B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F610073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575B2C18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5FB7794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CB44321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A80148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E9FE96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47C96836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14AFB304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3735A4D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29</w:t>
            </w:r>
          </w:p>
        </w:tc>
      </w:tr>
      <w:tr w:rsidR="000A20D0" w:rsidRPr="00FE1549" w14:paraId="49ECC723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24B5173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الطب بالخرج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E8070A2" w14:textId="3F3222F4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06DD81D" w14:textId="0173CB14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1087B2C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D6A0807" w14:textId="451F7A8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7C2A6A2" w14:textId="63AD92E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17F6BE2" w14:textId="14E937F5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05A82C9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3B583003" w14:textId="7D9B1432" w:rsidR="000A20D0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136B88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B512FC3" w14:textId="4162AD63" w:rsidR="000A20D0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A2323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D6C606F" w14:textId="20556B5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1BC6BF9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74870DCA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C28F285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24</w:t>
            </w:r>
          </w:p>
        </w:tc>
      </w:tr>
      <w:tr w:rsidR="000A20D0" w:rsidRPr="00FE1549" w14:paraId="40D77A55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1BA05612" w14:textId="77777777" w:rsidR="000A20D0" w:rsidRPr="00FE1549" w:rsidRDefault="000A20D0" w:rsidP="000A20D0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الطبية التطبيقية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7112A789" w14:textId="3548C11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73B2190B" w14:textId="43259DE6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277B8F4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15FF2928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78DAA610" w14:textId="6EB4045F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721BF67" w14:textId="0B18A6AD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64B8BB8A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1DFF9758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15DC84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5D87C25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D1F6E2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9D0EE42" w14:textId="77777777" w:rsidR="000A20D0" w:rsidRPr="00FE1549" w:rsidRDefault="000A20D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F5146FF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20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1C1D897E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38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4306D22" w14:textId="77777777" w:rsidR="000A20D0" w:rsidRPr="00291B8A" w:rsidRDefault="000A20D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58</w:t>
            </w:r>
          </w:p>
        </w:tc>
      </w:tr>
      <w:tr w:rsidR="00641B9D" w:rsidRPr="00FE1549" w14:paraId="34F04AA0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257CE59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إدارة الأعمال بالخرج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37FF1F3" w14:textId="21CC763A" w:rsidR="00641B9D" w:rsidRPr="00291B8A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E71BDF0" w14:textId="74E6064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C905EAE" w14:textId="0EC24F1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98CFF6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12F8D47" w14:textId="3796581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84BBBBB" w14:textId="367ED58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C6DADB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16AEACA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621AAA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49BABEC" w14:textId="5607527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1F308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E94D8C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F4CECD6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5269D7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573C243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23</w:t>
            </w:r>
          </w:p>
        </w:tc>
      </w:tr>
      <w:tr w:rsidR="00641B9D" w:rsidRPr="00FE1549" w14:paraId="139F2AB1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16B9E2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189E7F88" w14:textId="3BE0443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138F3D95" w14:textId="378B0EC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793A2C71" w14:textId="4F61C84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47C7F32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CC830C1" w14:textId="1DBE64A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703332F" w14:textId="3AD393F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0CF481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4B0DBF7F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97851D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7E9663F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0046C5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4BDC75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1F95E84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22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54FC5C5B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06FFF3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108</w:t>
            </w:r>
          </w:p>
        </w:tc>
      </w:tr>
      <w:tr w:rsidR="00641B9D" w:rsidRPr="00FE1549" w14:paraId="3FF95625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C357AE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بالدلم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0AB7D485" w14:textId="25A503B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960B06F" w14:textId="6CC3E65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D5D5C0E" w14:textId="754E17B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21A154B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53C8D5C" w14:textId="2C27ABD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F07CCD3" w14:textId="61E00301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949A2A8" w14:textId="149692E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08F1BF0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D395724" w14:textId="2F1E79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BD0C86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A43C4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EAA5AF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870C5D1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4961C827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748693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87</w:t>
            </w:r>
          </w:p>
        </w:tc>
      </w:tr>
      <w:tr w:rsidR="00641B9D" w:rsidRPr="00FE1549" w14:paraId="1AF1B4B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5B6AAA3F" w14:textId="1E51AA1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حوطة بني تميم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261226CD" w14:textId="468B426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2167603D" w14:textId="3268EBA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5E3CEDE" w14:textId="4FF107A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5F83D1CB" w14:textId="0E3A5F7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F144CF5" w14:textId="08F81C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8D948A5" w14:textId="69E037D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2C49C29" w14:textId="6F8DF8E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3BA7AFE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B14170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CC4F0F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A5C0F4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8C262A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044F1D9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6A2F3F43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54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19ACE86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60</w:t>
            </w:r>
          </w:p>
        </w:tc>
      </w:tr>
      <w:tr w:rsidR="00641B9D" w:rsidRPr="00FE1549" w14:paraId="6A7420F2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5AE6F47" w14:textId="2DC47DF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إدارة الأعمال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حوطة بني تميم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FEFC35E" w14:textId="677ECC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C26DF6A" w14:textId="7E25414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A55BF6C" w14:textId="6CC027E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69D6AE1" w14:textId="706C9B1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019E8A4" w14:textId="3175486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CFED08A" w14:textId="59CC3F2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6932CB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4727B94E" w14:textId="3493ED4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9FCC81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19503A1" w14:textId="0BE11C4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B9193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408679C" w14:textId="71F2BA2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17B9A5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4DDD178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5DC960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25</w:t>
            </w:r>
          </w:p>
        </w:tc>
      </w:tr>
      <w:tr w:rsidR="00641B9D" w:rsidRPr="00FE1549" w14:paraId="0C5F8201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420C9A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كلية العلوم والدراسات الإنسانية بالأفلاج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78E57238" w14:textId="0683791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155BCB07" w14:textId="76472C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7D88889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79EDA3EE" w14:textId="118692C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CB6EAF5" w14:textId="7B66604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0607879" w14:textId="0BA0810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FFA67A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1467B6F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9E2A0CF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640265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560C587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2AA73D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02A07AB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777516C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87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1F84442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143</w:t>
            </w:r>
          </w:p>
        </w:tc>
      </w:tr>
      <w:tr w:rsidR="00641B9D" w:rsidRPr="00FE1549" w14:paraId="3DCA15DF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70B14A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المجتمع بالأفلاج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0F248F5C" w14:textId="7CCA208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89C687C" w14:textId="238E517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3610907" w14:textId="75A079B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CA44348" w14:textId="72BAAD6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4B6172A" w14:textId="2188F9C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8A3A9C3" w14:textId="2782E80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9B448E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645E7095" w14:textId="2A035BD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611DEB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469A0379" w14:textId="5DE7422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840F8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E537378" w14:textId="07DC42B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281B7DC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157730B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89596E2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</w:tr>
      <w:tr w:rsidR="00641B9D" w:rsidRPr="00FE1549" w14:paraId="0B628E41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CB5E79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والدراسات الإنسانية بالسليل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3981CAE5" w14:textId="714FCB5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43517A86" w14:textId="25D84DD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27D63D86" w14:textId="286A46E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61030529" w14:textId="7E9ADD3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BE9DAAC" w14:textId="1EE3541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576DE16" w14:textId="640BF90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C32D786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6582E7E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A065F0E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1797E6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CF2A82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0429DA9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4B4184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1C14C0A0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32E899F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42</w:t>
            </w:r>
          </w:p>
        </w:tc>
      </w:tr>
      <w:tr w:rsidR="00641B9D" w:rsidRPr="00FE1549" w14:paraId="48E3A079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EF7FFE5" w14:textId="0E30CA8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التربية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B20DB71" w14:textId="1D37B34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68F636D" w14:textId="762E5A5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5E643A9" w14:textId="1030169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DBE75ED" w14:textId="1626A6E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EBEBC2B" w14:textId="121D8F1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645AADE" w14:textId="3A5D935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9B8DA0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5391B83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854856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D8F549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AD860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1FB1AD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941D71D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DE65D0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98BF28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60</w:t>
            </w:r>
          </w:p>
        </w:tc>
      </w:tr>
      <w:tr w:rsidR="00641B9D" w:rsidRPr="00FE1549" w14:paraId="7DFD4E75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5F9018B9" w14:textId="3420CFA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الهندسة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36115816" w14:textId="7CE55DF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526D0687" w14:textId="6B4C886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3BA04E46" w14:textId="1FDE870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0FE7961E" w14:textId="63DDF73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276C9B3" w14:textId="1306F03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224B8D5" w14:textId="32EACFA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5D3B74B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162B9203" w14:textId="5CBD9FF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08D47C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7081441" w14:textId="14D2240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BFDF5D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8CC954B" w14:textId="27F8F4C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7B881876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2F1F6C3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388464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</w:tr>
      <w:tr w:rsidR="00641B9D" w:rsidRPr="00FE1549" w14:paraId="112A6B5C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9B7ECF0" w14:textId="06822FC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الآداب والعلوم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009BEEE" w14:textId="0652CF4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0EE8129" w14:textId="7219DEA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8DDCD6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001E85AD" w14:textId="55619F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2DFADE5E" w14:textId="0C3A7B2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C318F8C" w14:textId="752DA32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45CB61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53C26E1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5064B1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D7C5A7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A6A91E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22B2DEB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316946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54490F2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1D77183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42</w:t>
            </w:r>
          </w:p>
        </w:tc>
      </w:tr>
      <w:tr w:rsidR="00641B9D" w:rsidRPr="00FE1549" w14:paraId="5E64FA63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36567D0" w14:textId="67F091B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كلية العلوم الطبية التطبيقية ب</w:t>
            </w: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وادي الدواسر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044C63AB" w14:textId="31E5DAA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01984714" w14:textId="657FF45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49EB8755" w14:textId="6105205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6BB3A324" w14:textId="1D3C0C0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5868A85" w14:textId="3A931C6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57D06A0" w14:textId="72D89BF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874210F" w14:textId="6277F5D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7A251CE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CD1DB2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9D2158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B8FCCB5" w14:textId="390D0FB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6AD033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7661F993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27B06202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4ACA5E4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17</w:t>
            </w:r>
          </w:p>
        </w:tc>
      </w:tr>
      <w:tr w:rsidR="00641B9D" w:rsidRPr="00FE1549" w14:paraId="739D327E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2E68AA5" w14:textId="77777777" w:rsidR="00641B9D" w:rsidRPr="00291B8A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معهد الأمير عبد الرحمن بن ناصر للبحوث والخدمات الاستشارية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161BE3F" w14:textId="5A0179E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DCC5CB6" w14:textId="78CDFD61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40DAC8E" w14:textId="1CB71E2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1BA16F6C" w14:textId="23A66E3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B3C3FAE" w14:textId="38B451D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163A796" w14:textId="7AE4C86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7211A3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6BF82345" w14:textId="71AEF57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96E061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CECECFB" w14:textId="600BA02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4C5BB6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46718C8" w14:textId="4520440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22E64F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58E3DC9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892D25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</w:t>
            </w:r>
          </w:p>
        </w:tc>
      </w:tr>
      <w:tr w:rsidR="00641B9D" w:rsidRPr="00FE1549" w14:paraId="55DFDC9B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70A6FD8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العامة للشؤون المالية والإدارية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5158809A" w14:textId="05AD7E5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4B4A7115" w14:textId="117E668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01E1040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306357E1" w14:textId="42DF0F9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E2F3173" w14:textId="78B54D9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388EA09" w14:textId="35E9A1C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6872C6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1ABFD3D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C2EF08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FCECDA0" w14:textId="7F10415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BB357C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56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A3A5EC8" w14:textId="01DFBAD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1C52E637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124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3356915D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1B137E4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125</w:t>
            </w:r>
          </w:p>
        </w:tc>
      </w:tr>
      <w:tr w:rsidR="00641B9D" w:rsidRPr="00FE1549" w14:paraId="7CDED28F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081F015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العامة للمشاريع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8838169" w14:textId="6BD47BA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80856F6" w14:textId="39301F4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2FCEF96" w14:textId="28FAEE8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C802DA0" w14:textId="0266FFD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C632EAF" w14:textId="5E6EB6E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402EE6E" w14:textId="5EF0920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F81B95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5EB128F5" w14:textId="2DA89CE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D7D28B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5904CB9" w14:textId="72C80BF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DC374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A41E2CE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CA6D944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27E9FD24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6A1163C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45</w:t>
            </w:r>
          </w:p>
        </w:tc>
      </w:tr>
      <w:tr w:rsidR="00641B9D" w:rsidRPr="00FE1549" w14:paraId="6C5678D6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B40C53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التشغيل والصيانة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4ED9AB69" w14:textId="5198FB1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0F91C758" w14:textId="062D0FF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6993988" w14:textId="3D9DDE6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1F4109F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1D276634" w14:textId="586BB15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B8891D7" w14:textId="4E1F19F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14F9A6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35E25AB3" w14:textId="3897132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7BE483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69E62360" w14:textId="16C731A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CE8043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BF5E8B4" w14:textId="7F7FBCB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13ED0282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0685E2C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959FD47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35</w:t>
            </w:r>
          </w:p>
        </w:tc>
      </w:tr>
      <w:tr w:rsidR="00641B9D" w:rsidRPr="00FE1549" w14:paraId="2C436335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C66A71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العلاقات العامة والإعلام</w:t>
            </w:r>
          </w:p>
        </w:tc>
        <w:tc>
          <w:tcPr>
            <w:tcW w:w="656" w:type="dxa"/>
            <w:shd w:val="clear" w:color="auto" w:fill="auto"/>
            <w:noWrap/>
          </w:tcPr>
          <w:p w14:paraId="19253F94" w14:textId="6FDDEE8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4504CDE8" w14:textId="3014C86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645C1F83" w14:textId="2858C79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3D31C373" w14:textId="70EE0A8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923EAF8" w14:textId="7717B87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31F9FDEB" w14:textId="640D513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E8EE15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2A67663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BC98B9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5DFC4B56" w14:textId="71FBCE4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E3004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498E7C0F" w14:textId="41DD179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A3A243C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38D1B5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775FAB81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</w:tr>
      <w:tr w:rsidR="00641B9D" w:rsidRPr="00FE1549" w14:paraId="45581A15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3041BF1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الإدارة القانونية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54CE990" w14:textId="7F0B6F0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52A91E17" w14:textId="74AFDB00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3CF43DF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0F9C589" w14:textId="5483B01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91BD0F8" w14:textId="5B082DC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B2C766A" w14:textId="63D07AE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3C787F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58B769C1" w14:textId="65E3BB3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F60E5A3" w14:textId="6C922F6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3564D7F" w14:textId="3F3271D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0E7CC36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79233F9" w14:textId="59DF98F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0EE090C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581EFA68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37795900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</w:t>
            </w:r>
          </w:p>
        </w:tc>
      </w:tr>
      <w:tr w:rsidR="004D2CE5" w:rsidRPr="00FE1549" w14:paraId="4F0F9A3F" w14:textId="77777777" w:rsidTr="00B4372D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FED8399" w14:textId="77777777" w:rsidR="004D2CE5" w:rsidRPr="00FE1549" w:rsidRDefault="004D2CE5" w:rsidP="004D2CE5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المستشفى التعليمي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35DE7AF8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32055A2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A820403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68E0D0F6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3BD6089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32D2236" w14:textId="19717F52" w:rsidR="004D2CE5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5866588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1FF1EC2C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117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EFE1EB1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5EC2373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18C0A1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3A2AFC4" w14:textId="77777777" w:rsidR="004D2CE5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33DAC6C" w14:textId="77777777" w:rsidR="004D2CE5" w:rsidRPr="00291B8A" w:rsidRDefault="004D2CE5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94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00C8A3E" w14:textId="77777777" w:rsidR="004D2CE5" w:rsidRPr="00291B8A" w:rsidRDefault="004D2CE5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158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C2052A7" w14:textId="77777777" w:rsidR="004D2CE5" w:rsidRPr="00291B8A" w:rsidRDefault="004D2CE5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252</w:t>
            </w:r>
          </w:p>
        </w:tc>
      </w:tr>
      <w:tr w:rsidR="00641B9D" w:rsidRPr="00FE1549" w14:paraId="45893F23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49D4AF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الأسكان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151A4AC" w14:textId="739D729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4272423" w14:textId="285DEE7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1CA241C3" w14:textId="469C265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17C190D0" w14:textId="63C69A9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7DD2D29" w14:textId="22E7F26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7B1A8789" w14:textId="7940878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3CE868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650C01AC" w14:textId="6011A3E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8A8FD6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60E0AB2" w14:textId="5324F4A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3BD23F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A18566D" w14:textId="75E53D8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62B85BD4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55A7B1C0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1D5AF582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11</w:t>
            </w:r>
          </w:p>
        </w:tc>
      </w:tr>
      <w:tr w:rsidR="00641B9D" w:rsidRPr="00FE1549" w14:paraId="177CBA80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D48036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التطوير الإداري</w:t>
            </w:r>
          </w:p>
        </w:tc>
        <w:tc>
          <w:tcPr>
            <w:tcW w:w="656" w:type="dxa"/>
            <w:shd w:val="clear" w:color="auto" w:fill="auto"/>
            <w:noWrap/>
          </w:tcPr>
          <w:p w14:paraId="0EB81AAF" w14:textId="7A41986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47E453E3" w14:textId="36927E9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1D72FAAB" w14:textId="6F77CFD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5F07255F" w14:textId="55250F8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03190A5" w14:textId="374C50F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7886C954" w14:textId="3B9D6B5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5E68EF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59080993" w14:textId="1FCAF09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46436C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33972D9E" w14:textId="4BCB1B1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BDC36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0FFDA7A0" w14:textId="7676D71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111465D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694A6B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1FCD0670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</w:t>
            </w:r>
          </w:p>
        </w:tc>
      </w:tr>
      <w:tr w:rsidR="00641B9D" w:rsidRPr="00FE1549" w14:paraId="3BC72740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70B82B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lastRenderedPageBreak/>
              <w:t>صحيفة الجامعة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7FA35603" w14:textId="41811611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827AAA0" w14:textId="2D0FFAA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64C98793" w14:textId="626E3F9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22630F3C" w14:textId="09D2BB1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D4C3BCD" w14:textId="05CAAF8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09EFA7F" w14:textId="212CB6B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6DFC978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0E4D00A4" w14:textId="477C0EB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B1E4B40" w14:textId="6EB9DA5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439AE85" w14:textId="49DBFCF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3E8D6BF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6831A3B" w14:textId="4827304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3E920FCB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0474A7BB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0A536144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6</w:t>
            </w:r>
          </w:p>
        </w:tc>
      </w:tr>
      <w:tr w:rsidR="00641B9D" w:rsidRPr="00FE1549" w14:paraId="080C1A1F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23988E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مركز المعلومات الإحصائية</w:t>
            </w:r>
          </w:p>
        </w:tc>
        <w:tc>
          <w:tcPr>
            <w:tcW w:w="656" w:type="dxa"/>
            <w:shd w:val="clear" w:color="auto" w:fill="auto"/>
            <w:noWrap/>
          </w:tcPr>
          <w:p w14:paraId="54461122" w14:textId="103851E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F0C31ED" w14:textId="59103D5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31E40C24" w14:textId="3A89F8F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14B2A004" w14:textId="7460288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23B17240" w14:textId="4BBCB6C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6978CEF3" w14:textId="4B6A3B7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AA827F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00128AA6" w14:textId="7D4C8D9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25DBA3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40BD23B3" w14:textId="1783F92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0F641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707FACEE" w14:textId="2274DFC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D1A19D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D5E8F8C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4FB5AF1F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4</w:t>
            </w:r>
          </w:p>
        </w:tc>
      </w:tr>
      <w:tr w:rsidR="00641B9D" w:rsidRPr="00FE1549" w14:paraId="404936E4" w14:textId="77777777" w:rsidTr="00641B9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5352D347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وحدة المراجعة الداخلية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B803797" w14:textId="5BAA1E6C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0E16BCD" w14:textId="5F0E674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12F19069" w14:textId="5A21F52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583DC636" w14:textId="27FFFF0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4E9FD0D" w14:textId="21BD610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2F9DCA18" w14:textId="4578D5F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35EC38C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7580C0FA" w14:textId="7CE0CC4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7781EF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648FC85" w14:textId="3CFB19B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90C276D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251416A" w14:textId="78BA8F8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247378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212B1755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0D2ADC11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</w:t>
            </w:r>
          </w:p>
        </w:tc>
      </w:tr>
      <w:tr w:rsidR="00641B9D" w:rsidRPr="00FE1549" w14:paraId="68A72682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3CBA3F1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الأمن</w:t>
            </w:r>
          </w:p>
        </w:tc>
        <w:tc>
          <w:tcPr>
            <w:tcW w:w="656" w:type="dxa"/>
            <w:shd w:val="clear" w:color="auto" w:fill="auto"/>
            <w:noWrap/>
          </w:tcPr>
          <w:p w14:paraId="465D2998" w14:textId="4A5ECE0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7F118C46" w14:textId="636FD40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F3F546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1B9536A7" w14:textId="7A7B6815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465E7298" w14:textId="23430E9A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305F0776" w14:textId="259A9CD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8AE165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599B73E6" w14:textId="57095AFE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BBA2129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</w:tcPr>
          <w:p w14:paraId="6E96FD3B" w14:textId="0815C68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7DAA6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63</w:t>
            </w:r>
          </w:p>
        </w:tc>
        <w:tc>
          <w:tcPr>
            <w:tcW w:w="712" w:type="dxa"/>
            <w:shd w:val="clear" w:color="auto" w:fill="auto"/>
            <w:noWrap/>
          </w:tcPr>
          <w:p w14:paraId="3CFE4572" w14:textId="282199B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1BB0A13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75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F7E1E57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0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45EEC97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75</w:t>
            </w:r>
          </w:p>
        </w:tc>
      </w:tr>
      <w:tr w:rsidR="00641B9D" w:rsidRPr="00FE1549" w14:paraId="1D5233FE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F7D3845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السلامة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31E49040" w14:textId="3213480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287EB15B" w14:textId="54257378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F66BC3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434E45E5" w14:textId="6B54E942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CDC2E78" w14:textId="5E93E00B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15EF87FD" w14:textId="377FE5CF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140B8F2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4B03F30E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1904370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6781A58" w14:textId="466D6B4D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8978926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8752EDA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029335F1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28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648922BC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7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7C066B60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35</w:t>
            </w:r>
          </w:p>
        </w:tc>
      </w:tr>
      <w:tr w:rsidR="00641B9D" w:rsidRPr="00FE1549" w14:paraId="1AE2C5F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5A1635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656" w:type="dxa"/>
            <w:shd w:val="clear" w:color="auto" w:fill="auto"/>
            <w:noWrap/>
          </w:tcPr>
          <w:p w14:paraId="4B6C4F01" w14:textId="28BFDC36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51FA9EA" w14:textId="3BCBB084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AC6339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20B65A43" w14:textId="33857E1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0EB1828D" w14:textId="6A06E561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AEA1644" w14:textId="409FF9C9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1650DA4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6CC9055F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6E00193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0AA94C2E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DC4A38" w14:textId="77777777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6D180116" w14:textId="6426AEB3" w:rsidR="00641B9D" w:rsidRPr="00FE1549" w:rsidRDefault="00641B9D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CEE926A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773DC39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32D4703E" w14:textId="77777777" w:rsidR="00641B9D" w:rsidRPr="00291B8A" w:rsidRDefault="00641B9D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  <w:t>19</w:t>
            </w:r>
          </w:p>
        </w:tc>
      </w:tr>
      <w:tr w:rsidR="004D2CE5" w:rsidRPr="00FE1549" w14:paraId="223CF82E" w14:textId="77777777" w:rsidTr="00B4372D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8D1DE4B" w14:textId="77777777" w:rsidR="004D2CE5" w:rsidRPr="00FE1549" w:rsidRDefault="004D2CE5" w:rsidP="004D2CE5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المجموع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764987E2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7DEEE27B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07392C7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center"/>
          </w:tcPr>
          <w:p w14:paraId="7CD2AD23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949178B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41904D7" w14:textId="1CF499B8" w:rsidR="004D2CE5" w:rsidRPr="00291B8A" w:rsidRDefault="00641B9D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EDB81AD" w14:textId="6AF38DEF" w:rsidR="004D2CE5" w:rsidRPr="00291B8A" w:rsidRDefault="004D2CE5" w:rsidP="008D4550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33</w:t>
            </w:r>
            <w:r w:rsidR="008D4550"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160A8DF6" w14:textId="2B1EF90A" w:rsidR="004D2CE5" w:rsidRPr="00291B8A" w:rsidRDefault="008D4550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576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2DF4CE1E" w14:textId="1113853C" w:rsidR="004D2CE5" w:rsidRPr="00291B8A" w:rsidRDefault="008D4550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309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23940DC5" w14:textId="38B172DC" w:rsidR="004D2CE5" w:rsidRPr="00291B8A" w:rsidRDefault="008D4550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87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1E1133D" w14:textId="5782D9D8" w:rsidR="004D2CE5" w:rsidRPr="00291B8A" w:rsidRDefault="008D4550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491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32ABC861" w14:textId="77777777" w:rsidR="004D2CE5" w:rsidRPr="00291B8A" w:rsidRDefault="004D2CE5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217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0332F415" w14:textId="4B86038B" w:rsidR="004D2CE5" w:rsidRPr="00291B8A" w:rsidRDefault="008D455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1177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54CA6EA4" w14:textId="6DA51C6A" w:rsidR="004D2CE5" w:rsidRPr="00291B8A" w:rsidRDefault="008D455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916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75037F71" w14:textId="1CA9C313" w:rsidR="004D2CE5" w:rsidRPr="00291B8A" w:rsidRDefault="008D4550" w:rsidP="00641B9D">
            <w:pPr>
              <w:bidi w:val="0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2093</w:t>
            </w:r>
          </w:p>
        </w:tc>
      </w:tr>
      <w:tr w:rsidR="005D3079" w:rsidRPr="00FE1549" w14:paraId="51719AB3" w14:textId="77777777" w:rsidTr="0096227A">
        <w:trPr>
          <w:trHeight w:val="211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809C65E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مجموع الذكور والإناث</w:t>
            </w:r>
          </w:p>
        </w:tc>
        <w:tc>
          <w:tcPr>
            <w:tcW w:w="1294" w:type="dxa"/>
            <w:gridSpan w:val="2"/>
            <w:shd w:val="clear" w:color="auto" w:fill="auto"/>
            <w:noWrap/>
            <w:vAlign w:val="center"/>
          </w:tcPr>
          <w:p w14:paraId="4A0BCCD4" w14:textId="77777777" w:rsidR="005D3079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14:paraId="41BDC233" w14:textId="77777777" w:rsidR="005D3079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62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</w:tcPr>
          <w:p w14:paraId="27CFE88F" w14:textId="77777777" w:rsidR="005D3079" w:rsidRPr="00FE1549" w:rsidRDefault="004D2CE5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6E197B1B" w14:textId="66E16BB7" w:rsidR="005D3079" w:rsidRPr="00FE1549" w:rsidRDefault="008D455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913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</w:tcPr>
          <w:p w14:paraId="6294ADBF" w14:textId="7E7325EB" w:rsidR="005D3079" w:rsidRPr="00FE1549" w:rsidRDefault="008D455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396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7CDA6ACD" w14:textId="096762B4" w:rsidR="005D3079" w:rsidRPr="00FE1549" w:rsidRDefault="008D4550" w:rsidP="00641B9D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708</w:t>
            </w:r>
          </w:p>
        </w:tc>
        <w:tc>
          <w:tcPr>
            <w:tcW w:w="2571" w:type="dxa"/>
            <w:gridSpan w:val="3"/>
            <w:shd w:val="clear" w:color="auto" w:fill="auto"/>
            <w:noWrap/>
            <w:vAlign w:val="center"/>
          </w:tcPr>
          <w:p w14:paraId="62402252" w14:textId="324905EE" w:rsidR="005D3079" w:rsidRPr="00FE1549" w:rsidRDefault="008D4550" w:rsidP="00641B9D">
            <w:pPr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2093</w:t>
            </w:r>
          </w:p>
        </w:tc>
      </w:tr>
      <w:tr w:rsidR="005D3079" w:rsidRPr="00FE1549" w14:paraId="2EE7066B" w14:textId="77777777" w:rsidTr="0096227A">
        <w:trPr>
          <w:trHeight w:val="185"/>
          <w:jc w:val="center"/>
        </w:trPr>
        <w:tc>
          <w:tcPr>
            <w:tcW w:w="4234" w:type="dxa"/>
            <w:shd w:val="clear" w:color="auto" w:fill="525252" w:themeFill="accent3" w:themeFillShade="80"/>
            <w:noWrap/>
            <w:vAlign w:val="center"/>
          </w:tcPr>
          <w:p w14:paraId="0E48A8FC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10829" w:type="dxa"/>
            <w:gridSpan w:val="15"/>
            <w:shd w:val="clear" w:color="auto" w:fill="525252" w:themeFill="accent3" w:themeFillShade="80"/>
            <w:noWrap/>
            <w:vAlign w:val="center"/>
          </w:tcPr>
          <w:p w14:paraId="14878ADD" w14:textId="4CDDAD96" w:rsidR="005D3079" w:rsidRPr="00FE1549" w:rsidRDefault="008D4550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2093</w:t>
            </w:r>
          </w:p>
        </w:tc>
      </w:tr>
    </w:tbl>
    <w:p w14:paraId="6FEE114F" w14:textId="77777777" w:rsidR="005D3079" w:rsidRPr="00FE1549" w:rsidRDefault="005D3079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1B1AE6C2" w14:textId="77777777" w:rsidR="005D3079" w:rsidRPr="00FE1549" w:rsidRDefault="005D3079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7213590B" w14:textId="77777777" w:rsidR="005D3079" w:rsidRDefault="005D3079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6B688B04" w14:textId="77777777" w:rsidR="00FF0DD1" w:rsidRDefault="00FF0DD1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1AB54406" w14:textId="74DDC685" w:rsidR="006A3B5D" w:rsidRDefault="006A3B5D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7B15E0A3" w14:textId="77777777" w:rsidR="00291B8A" w:rsidRDefault="00291B8A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36FF475D" w14:textId="77777777" w:rsidR="006A3B5D" w:rsidRPr="00FE1549" w:rsidRDefault="006A3B5D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53C18485" w14:textId="77777777" w:rsidR="005D3079" w:rsidRPr="00714068" w:rsidRDefault="005D3079" w:rsidP="00714068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lastRenderedPageBreak/>
        <w:t>7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/1/2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ـ2 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أعداد الإداريين والفنيين بالجامعة حسب المؤهل العلمي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 والجنسية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:</w:t>
      </w:r>
    </w:p>
    <w:tbl>
      <w:tblPr>
        <w:bidiVisual/>
        <w:tblW w:w="15063" w:type="dxa"/>
        <w:jc w:val="center"/>
        <w:tblBorders>
          <w:top w:val="double" w:sz="4" w:space="0" w:color="525252" w:themeColor="accent3" w:themeShade="80"/>
          <w:left w:val="double" w:sz="4" w:space="0" w:color="525252" w:themeColor="accent3" w:themeShade="80"/>
          <w:bottom w:val="double" w:sz="4" w:space="0" w:color="525252" w:themeColor="accent3" w:themeShade="80"/>
          <w:right w:val="double" w:sz="4" w:space="0" w:color="525252" w:themeColor="accent3" w:themeShade="80"/>
          <w:insideH w:val="double" w:sz="4" w:space="0" w:color="525252" w:themeColor="accent3" w:themeShade="80"/>
          <w:insideV w:val="double" w:sz="4" w:space="0" w:color="525252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656"/>
        <w:gridCol w:w="638"/>
        <w:gridCol w:w="675"/>
        <w:gridCol w:w="603"/>
        <w:gridCol w:w="712"/>
        <w:gridCol w:w="710"/>
        <w:gridCol w:w="772"/>
        <w:gridCol w:w="649"/>
        <w:gridCol w:w="710"/>
        <w:gridCol w:w="712"/>
        <w:gridCol w:w="709"/>
        <w:gridCol w:w="712"/>
        <w:gridCol w:w="852"/>
        <w:gridCol w:w="711"/>
        <w:gridCol w:w="1008"/>
      </w:tblGrid>
      <w:tr w:rsidR="005D3079" w:rsidRPr="00FE1549" w14:paraId="0CD4BBD6" w14:textId="77777777" w:rsidTr="0096227A">
        <w:trPr>
          <w:trHeight w:val="185"/>
          <w:tblHeader/>
          <w:jc w:val="center"/>
        </w:trPr>
        <w:tc>
          <w:tcPr>
            <w:tcW w:w="4234" w:type="dxa"/>
            <w:vMerge w:val="restart"/>
            <w:shd w:val="clear" w:color="auto" w:fill="525252" w:themeFill="accent3" w:themeFillShade="80"/>
            <w:vAlign w:val="center"/>
            <w:hideMark/>
          </w:tcPr>
          <w:p w14:paraId="4205B3D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1294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6FD10A8E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278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418EE66B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422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222A620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دبلوم عال</w:t>
            </w:r>
          </w:p>
        </w:tc>
        <w:tc>
          <w:tcPr>
            <w:tcW w:w="1421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4EFF6123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1422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363E5734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دبلوم</w:t>
            </w:r>
          </w:p>
        </w:tc>
        <w:tc>
          <w:tcPr>
            <w:tcW w:w="1421" w:type="dxa"/>
            <w:gridSpan w:val="2"/>
            <w:shd w:val="clear" w:color="auto" w:fill="525252" w:themeFill="accent3" w:themeFillShade="80"/>
            <w:noWrap/>
            <w:vAlign w:val="center"/>
            <w:hideMark/>
          </w:tcPr>
          <w:p w14:paraId="10A4376A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أخرى</w:t>
            </w:r>
          </w:p>
        </w:tc>
        <w:tc>
          <w:tcPr>
            <w:tcW w:w="2571" w:type="dxa"/>
            <w:gridSpan w:val="3"/>
            <w:shd w:val="clear" w:color="auto" w:fill="525252" w:themeFill="accent3" w:themeFillShade="80"/>
            <w:noWrap/>
            <w:vAlign w:val="center"/>
            <w:hideMark/>
          </w:tcPr>
          <w:p w14:paraId="06EEA8F7" w14:textId="1507A66A" w:rsidR="005D3079" w:rsidRPr="00FE1549" w:rsidRDefault="003E6311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5D3079" w:rsidRPr="00FE1549" w14:paraId="49AAB256" w14:textId="77777777" w:rsidTr="0096227A">
        <w:trPr>
          <w:trHeight w:val="185"/>
          <w:tblHeader/>
          <w:jc w:val="center"/>
        </w:trPr>
        <w:tc>
          <w:tcPr>
            <w:tcW w:w="4234" w:type="dxa"/>
            <w:vMerge/>
            <w:shd w:val="clear" w:color="auto" w:fill="525252" w:themeFill="accent3" w:themeFillShade="80"/>
            <w:vAlign w:val="center"/>
            <w:hideMark/>
          </w:tcPr>
          <w:p w14:paraId="5836CBBF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525252" w:themeFill="accent3" w:themeFillShade="80"/>
            <w:noWrap/>
            <w:vAlign w:val="center"/>
            <w:hideMark/>
          </w:tcPr>
          <w:p w14:paraId="49333168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638" w:type="dxa"/>
            <w:shd w:val="clear" w:color="auto" w:fill="525252" w:themeFill="accent3" w:themeFillShade="80"/>
            <w:noWrap/>
            <w:vAlign w:val="center"/>
            <w:hideMark/>
          </w:tcPr>
          <w:p w14:paraId="4BFB4683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675" w:type="dxa"/>
            <w:shd w:val="clear" w:color="auto" w:fill="525252" w:themeFill="accent3" w:themeFillShade="80"/>
            <w:noWrap/>
            <w:vAlign w:val="center"/>
            <w:hideMark/>
          </w:tcPr>
          <w:p w14:paraId="01CCE05E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603" w:type="dxa"/>
            <w:shd w:val="clear" w:color="auto" w:fill="525252" w:themeFill="accent3" w:themeFillShade="80"/>
            <w:noWrap/>
            <w:vAlign w:val="center"/>
            <w:hideMark/>
          </w:tcPr>
          <w:p w14:paraId="2BC82248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37D7FD79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710" w:type="dxa"/>
            <w:shd w:val="clear" w:color="auto" w:fill="525252" w:themeFill="accent3" w:themeFillShade="80"/>
            <w:noWrap/>
            <w:vAlign w:val="center"/>
            <w:hideMark/>
          </w:tcPr>
          <w:p w14:paraId="7423E93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772" w:type="dxa"/>
            <w:shd w:val="clear" w:color="auto" w:fill="525252" w:themeFill="accent3" w:themeFillShade="80"/>
            <w:noWrap/>
            <w:vAlign w:val="center"/>
            <w:hideMark/>
          </w:tcPr>
          <w:p w14:paraId="20B6D02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649" w:type="dxa"/>
            <w:shd w:val="clear" w:color="auto" w:fill="525252" w:themeFill="accent3" w:themeFillShade="80"/>
            <w:noWrap/>
            <w:vAlign w:val="center"/>
            <w:hideMark/>
          </w:tcPr>
          <w:p w14:paraId="205C34A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710" w:type="dxa"/>
            <w:shd w:val="clear" w:color="auto" w:fill="525252" w:themeFill="accent3" w:themeFillShade="80"/>
            <w:noWrap/>
            <w:vAlign w:val="center"/>
            <w:hideMark/>
          </w:tcPr>
          <w:p w14:paraId="0C5D6F6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778839E7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709" w:type="dxa"/>
            <w:shd w:val="clear" w:color="auto" w:fill="525252" w:themeFill="accent3" w:themeFillShade="80"/>
            <w:noWrap/>
            <w:vAlign w:val="center"/>
            <w:hideMark/>
          </w:tcPr>
          <w:p w14:paraId="4022518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712" w:type="dxa"/>
            <w:shd w:val="clear" w:color="auto" w:fill="525252" w:themeFill="accent3" w:themeFillShade="80"/>
            <w:noWrap/>
            <w:vAlign w:val="center"/>
            <w:hideMark/>
          </w:tcPr>
          <w:p w14:paraId="7F9F40CC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852" w:type="dxa"/>
            <w:shd w:val="clear" w:color="auto" w:fill="525252" w:themeFill="accent3" w:themeFillShade="80"/>
            <w:noWrap/>
            <w:vAlign w:val="center"/>
            <w:hideMark/>
          </w:tcPr>
          <w:p w14:paraId="1B85C341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سعودي</w:t>
            </w:r>
          </w:p>
        </w:tc>
        <w:tc>
          <w:tcPr>
            <w:tcW w:w="711" w:type="dxa"/>
            <w:shd w:val="clear" w:color="auto" w:fill="525252" w:themeFill="accent3" w:themeFillShade="80"/>
            <w:noWrap/>
            <w:vAlign w:val="center"/>
            <w:hideMark/>
          </w:tcPr>
          <w:p w14:paraId="75A052E0" w14:textId="77777777" w:rsidR="005D3079" w:rsidRPr="00FE1549" w:rsidRDefault="005D3079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غير سعودي</w:t>
            </w:r>
          </w:p>
        </w:tc>
        <w:tc>
          <w:tcPr>
            <w:tcW w:w="1008" w:type="dxa"/>
            <w:shd w:val="clear" w:color="auto" w:fill="525252" w:themeFill="accent3" w:themeFillShade="80"/>
            <w:noWrap/>
            <w:vAlign w:val="center"/>
            <w:hideMark/>
          </w:tcPr>
          <w:p w14:paraId="22985968" w14:textId="34CAB6E3" w:rsidR="005D3079" w:rsidRPr="00FE1549" w:rsidRDefault="003E6311" w:rsidP="0096227A">
            <w:pPr>
              <w:jc w:val="center"/>
              <w:rPr>
                <w:rFonts w:ascii="ae_AlMohanad" w:hAnsi="ae_AlMohanad" w:cs="ae_AlMohanad"/>
                <w:color w:val="FFFFFF" w:themeColor="background1"/>
                <w:sz w:val="16"/>
                <w:szCs w:val="16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16"/>
                <w:szCs w:val="16"/>
                <w:rtl/>
              </w:rPr>
              <w:t>المجموع</w:t>
            </w:r>
          </w:p>
        </w:tc>
      </w:tr>
      <w:tr w:rsidR="003E6311" w:rsidRPr="00FE1549" w14:paraId="1F6C8488" w14:textId="77777777" w:rsidTr="00B747B5">
        <w:trPr>
          <w:trHeight w:val="310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48878FD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مكتب مدير الجامعة</w:t>
            </w:r>
          </w:p>
        </w:tc>
        <w:tc>
          <w:tcPr>
            <w:tcW w:w="656" w:type="dxa"/>
            <w:shd w:val="clear" w:color="auto" w:fill="auto"/>
            <w:noWrap/>
          </w:tcPr>
          <w:p w14:paraId="72966364" w14:textId="2D08D6F2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0E6FD93C" w14:textId="29C214C9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73ED8778" w14:textId="69469DAF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7A72FB07" w14:textId="4275E0C7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2815463D" w14:textId="496EC63F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3344E07" w14:textId="252211F6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8A24168" w14:textId="77777777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</w:tcPr>
          <w:p w14:paraId="23B3E49C" w14:textId="37972567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756067E" w14:textId="77777777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</w:tcPr>
          <w:p w14:paraId="4A43F719" w14:textId="453B8CEF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6B666E" w14:textId="77777777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14:paraId="2F455677" w14:textId="2E2F2C18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212D82B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</w:tcPr>
          <w:p w14:paraId="77FBA14A" w14:textId="0EF58146" w:rsidR="003E6311" w:rsidRPr="00291B8A" w:rsidRDefault="003E6311" w:rsidP="003E6311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B679284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3E6311" w:rsidRPr="00FE1549" w14:paraId="31CF29FD" w14:textId="77777777" w:rsidTr="00B747B5">
        <w:trPr>
          <w:trHeight w:val="142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1252030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8508F8E" w14:textId="472AC5A6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5A00451" w14:textId="15A41CB8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56D26713" w14:textId="551C2182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60C920F6" w14:textId="3F3CF91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F026E23" w14:textId="39B83056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B47F65A" w14:textId="2717DD6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2C2B907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134135AF" w14:textId="3C82AAAC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7B542E1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FD39672" w14:textId="189A86E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33F4BAF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E476238" w14:textId="62BB5D8C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439002E4" w14:textId="6C48EA0F" w:rsidR="003E6311" w:rsidRPr="00291B8A" w:rsidRDefault="00FF0DD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06CBCB1C" w14:textId="7B6D12D9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33BA253" w14:textId="22257FC3" w:rsidR="003E6311" w:rsidRPr="00291B8A" w:rsidRDefault="00FF0DD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3E6311" w:rsidRPr="00FE1549" w14:paraId="7091A9F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38A8E99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 للدراسات العليا والبحث العلمي</w:t>
            </w:r>
          </w:p>
        </w:tc>
        <w:tc>
          <w:tcPr>
            <w:tcW w:w="656" w:type="dxa"/>
            <w:shd w:val="clear" w:color="auto" w:fill="auto"/>
            <w:noWrap/>
          </w:tcPr>
          <w:p w14:paraId="258D6C8F" w14:textId="4EED52F0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3D8A6FDC" w14:textId="53EE6D13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02F21076" w14:textId="333E5763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1B6E2190" w14:textId="212D26E0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6B0A489C" w14:textId="6A232EB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04907B77" w14:textId="599502B1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35DD4232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649" w:type="dxa"/>
            <w:shd w:val="clear" w:color="auto" w:fill="auto"/>
            <w:noWrap/>
          </w:tcPr>
          <w:p w14:paraId="04415A53" w14:textId="7BDA628B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A32D3AE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6AEF9685" w14:textId="7B35990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6E6421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1A040A8D" w14:textId="4900B2F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8157E6B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</w:tcPr>
          <w:p w14:paraId="5B9F9561" w14:textId="2279066B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4328128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</w:tr>
      <w:tr w:rsidR="003E6311" w:rsidRPr="00FE1549" w14:paraId="39F959D5" w14:textId="77777777" w:rsidTr="00B747B5">
        <w:trPr>
          <w:trHeight w:val="252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1F32E2D8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 للشؤون التعليمية والأكاديمية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7E35383B" w14:textId="01938EAB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5ABB1F60" w14:textId="7CDB4E83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57AF8E19" w14:textId="79AB3EA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4EB4853" w14:textId="5C391D5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1425990" w14:textId="62C48D7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7972D91A" w14:textId="44953770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5FFBAF3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7EB3C388" w14:textId="04037B71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51612EA4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8473BB2" w14:textId="523D0806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FC9E7A3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FC85F75" w14:textId="3ADF08F9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45030676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201BB98E" w14:textId="17F80CD1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2AA4A82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</w:tr>
      <w:tr w:rsidR="003E6311" w:rsidRPr="00FE1549" w14:paraId="7DD1E7ED" w14:textId="77777777" w:rsidTr="00B747B5">
        <w:trPr>
          <w:trHeight w:val="46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2DF81CD8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 للتطوير والجودة</w:t>
            </w:r>
          </w:p>
        </w:tc>
        <w:tc>
          <w:tcPr>
            <w:tcW w:w="656" w:type="dxa"/>
            <w:shd w:val="clear" w:color="auto" w:fill="auto"/>
            <w:noWrap/>
          </w:tcPr>
          <w:p w14:paraId="2277437E" w14:textId="14D4E28E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5464F504" w14:textId="045FE4EA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401875CB" w14:textId="398FE776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056BB056" w14:textId="162774C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0F588094" w14:textId="29738CF5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1495D1F" w14:textId="2B7C962F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6864050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</w:tcPr>
          <w:p w14:paraId="675DEC91" w14:textId="14A344CB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94956A9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14:paraId="2D8E5F06" w14:textId="0A699D88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E0238C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36C09ECE" w14:textId="1967FE5E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69922B9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</w:tcPr>
          <w:p w14:paraId="0BD5DD8A" w14:textId="22106E8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6A0B1CE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3E6311" w:rsidRPr="00FE1549" w14:paraId="0702FD63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78BB62DC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 للفروع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7CC8430" w14:textId="46043069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BF7FF6E" w14:textId="6DDD9915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440ED835" w14:textId="60AF5C54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8893A68" w14:textId="02B734BC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3925065" w14:textId="50F36978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F22F766" w14:textId="659A6263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B79F38D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0081267E" w14:textId="5692CFB3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5AE6113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DCF03AD" w14:textId="10CD2B99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9CCC6E9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FF7A1EC" w14:textId="459621AF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A0BCD4C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61CFD265" w14:textId="6B6C8775" w:rsidR="003E6311" w:rsidRPr="00291B8A" w:rsidRDefault="003E6311" w:rsidP="003E6311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CC75B35" w14:textId="77777777" w:rsidR="003E6311" w:rsidRPr="00291B8A" w:rsidRDefault="003E6311" w:rsidP="003E63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</w:tr>
      <w:tr w:rsidR="00CC758C" w:rsidRPr="00FE1549" w14:paraId="3F956907" w14:textId="77777777" w:rsidTr="00EB7790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2C5175F" w14:textId="56E5E87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وكالة الجامعة لشؤون الطالبات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7E1E5C84" w14:textId="4D12F40B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6DD03F51" w14:textId="6B29354B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691A00EE" w14:textId="26EE5C48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25A2AA11" w14:textId="21570E80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C630E76" w14:textId="23D3FDE6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2F2EBF3A" w14:textId="16C0194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F6ADF60" w14:textId="2054729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  <w:vAlign w:val="center"/>
          </w:tcPr>
          <w:p w14:paraId="32082E68" w14:textId="1A8A35F5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EE91F06" w14:textId="2109CDF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505821D0" w14:textId="102EC510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016137C" w14:textId="6D4AABD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center"/>
          </w:tcPr>
          <w:p w14:paraId="49F65D9A" w14:textId="64B007D6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bottom"/>
          </w:tcPr>
          <w:p w14:paraId="0B71C9D2" w14:textId="2012DC78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cs="Calibri"/>
                <w:color w:val="000000" w:themeColor="text1"/>
              </w:rPr>
              <w:t>8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bottom"/>
          </w:tcPr>
          <w:p w14:paraId="27582DD8" w14:textId="65EFD32C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cs="Calibri" w:hint="cs"/>
                <w:color w:val="000000" w:themeColor="text1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bottom"/>
          </w:tcPr>
          <w:p w14:paraId="7CE385EA" w14:textId="3C852FC1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cs="Calibri" w:hint="cs"/>
                <w:color w:val="000000" w:themeColor="text1"/>
                <w:rtl/>
              </w:rPr>
              <w:t>8</w:t>
            </w:r>
          </w:p>
        </w:tc>
      </w:tr>
      <w:tr w:rsidR="00CC758C" w:rsidRPr="00FE1549" w14:paraId="33D61B29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8BF7FA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شؤون أعضاء هيئة التدريس والموظفين</w:t>
            </w:r>
          </w:p>
        </w:tc>
        <w:tc>
          <w:tcPr>
            <w:tcW w:w="656" w:type="dxa"/>
            <w:shd w:val="clear" w:color="auto" w:fill="auto"/>
            <w:noWrap/>
          </w:tcPr>
          <w:p w14:paraId="059013F7" w14:textId="7CDE848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035AA15B" w14:textId="203E830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ECE37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</w:tcPr>
          <w:p w14:paraId="08E044E6" w14:textId="57A0ED7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1EBFE327" w14:textId="38144BF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27A2077" w14:textId="0745455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23C522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65</w:t>
            </w:r>
          </w:p>
        </w:tc>
        <w:tc>
          <w:tcPr>
            <w:tcW w:w="649" w:type="dxa"/>
            <w:shd w:val="clear" w:color="auto" w:fill="auto"/>
            <w:noWrap/>
          </w:tcPr>
          <w:p w14:paraId="3F2811E9" w14:textId="5936E97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F43E18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</w:tcPr>
          <w:p w14:paraId="6A2FAF43" w14:textId="2A0E411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63989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712" w:type="dxa"/>
            <w:shd w:val="clear" w:color="auto" w:fill="auto"/>
            <w:noWrap/>
          </w:tcPr>
          <w:p w14:paraId="01E1F7B5" w14:textId="2B96FFA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4E8913A" w14:textId="674C0BAB" w:rsidR="00CC758C" w:rsidRPr="00291B8A" w:rsidRDefault="00FF0DD1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116</w:t>
            </w:r>
          </w:p>
        </w:tc>
        <w:tc>
          <w:tcPr>
            <w:tcW w:w="711" w:type="dxa"/>
            <w:shd w:val="clear" w:color="auto" w:fill="auto"/>
            <w:noWrap/>
          </w:tcPr>
          <w:p w14:paraId="791839EE" w14:textId="3D95749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1736AD4" w14:textId="79B7CB12" w:rsidR="00CC758C" w:rsidRPr="00291B8A" w:rsidRDefault="00710F94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116</w:t>
            </w:r>
          </w:p>
        </w:tc>
      </w:tr>
      <w:tr w:rsidR="00CC758C" w:rsidRPr="00FE1549" w14:paraId="3D5E7E47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37DCCD0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القبول والتسجيل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CB39822" w14:textId="7F8FD3E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0E02879" w14:textId="19368C5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327D4E7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C3756DE" w14:textId="53C3453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20C2D65" w14:textId="7DB3808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8365A5C" w14:textId="0782C08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8357BB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06D75AAC" w14:textId="2AA708C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EBE276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FF9F5EE" w14:textId="7FE48F4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35C73B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CCF2B0A" w14:textId="5AD9A12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2B2DB0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42895E74" w14:textId="29A76E1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2AF969D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</w:tr>
      <w:tr w:rsidR="00CC758C" w:rsidRPr="00FE1549" w14:paraId="31411C12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D1F387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شؤون الطلاب</w:t>
            </w:r>
          </w:p>
        </w:tc>
        <w:tc>
          <w:tcPr>
            <w:tcW w:w="656" w:type="dxa"/>
            <w:shd w:val="clear" w:color="auto" w:fill="auto"/>
            <w:noWrap/>
          </w:tcPr>
          <w:p w14:paraId="61C622CB" w14:textId="4BC2796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09319F70" w14:textId="5CB216A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FBE4F6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52F9C3DD" w14:textId="0542943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52DBE920" w14:textId="6A56723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98B436B" w14:textId="3E21AAC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EA6550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649" w:type="dxa"/>
            <w:shd w:val="clear" w:color="auto" w:fill="auto"/>
            <w:noWrap/>
          </w:tcPr>
          <w:p w14:paraId="5E19FD95" w14:textId="65082A2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62234D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</w:tcPr>
          <w:p w14:paraId="0952E62B" w14:textId="7E5AB61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54B7F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</w:tcPr>
          <w:p w14:paraId="69226F58" w14:textId="6A080A9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916836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711" w:type="dxa"/>
            <w:shd w:val="clear" w:color="auto" w:fill="auto"/>
            <w:noWrap/>
          </w:tcPr>
          <w:p w14:paraId="1FBBA045" w14:textId="17377E5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C00441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</w:tr>
      <w:tr w:rsidR="00CC758C" w:rsidRPr="00FE1549" w14:paraId="5499983A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9DE9FC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السنة التحضيرية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5CA55D54" w14:textId="7EB733F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4EFA41E5" w14:textId="371B0D7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71BEDAFC" w14:textId="336FA5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41E3EBDC" w14:textId="663DB26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FDC2991" w14:textId="11678FA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1C3386EE" w14:textId="2CA2628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7FCC1779" w14:textId="19BE41A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53AD73F1" w14:textId="30BA629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045CF79" w14:textId="640C4E2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1353683" w14:textId="17B7C55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1792C77" w14:textId="05309E0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0AB81C9" w14:textId="30FCB9D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E9ECA78" w14:textId="55329DFD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5CCA49C0" w14:textId="6AAB997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77C3F6A" w14:textId="4ED381D2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CC758C" w:rsidRPr="00FE1549" w14:paraId="4932F97C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2371D74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656" w:type="dxa"/>
            <w:shd w:val="clear" w:color="auto" w:fill="auto"/>
            <w:noWrap/>
          </w:tcPr>
          <w:p w14:paraId="615D1323" w14:textId="5551474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4AB41D13" w14:textId="23E01BB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7ACC494D" w14:textId="5D2B9DF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0A25024A" w14:textId="67F2669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48D59957" w14:textId="4CFEC8F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5686AE2" w14:textId="6CAB7A2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1D9367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</w:tcPr>
          <w:p w14:paraId="150C6A2D" w14:textId="155F142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851F12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1A9C3BFC" w14:textId="7FEB4B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B5E07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3A718F6C" w14:textId="63C6E89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197F9A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</w:tcPr>
          <w:p w14:paraId="2E523AB7" w14:textId="204296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3A3424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CC758C" w:rsidRPr="00FE1549" w14:paraId="2616C586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4399D36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تقنية المعلومات والتعليم عن بعد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7F4FE996" w14:textId="2A28194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7C11129" w14:textId="67942FF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04BC1A8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3F517AB7" w14:textId="5955D59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3DD8CA2" w14:textId="656FA62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5568E7A2" w14:textId="097A66E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48B285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59966592" w14:textId="7B95B18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9C36A1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8C96B83" w14:textId="00AB396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22E704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A9759E0" w14:textId="60D5741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B5F8B5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4B706AF5" w14:textId="358E296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2C40C4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</w:tr>
      <w:tr w:rsidR="00CC758C" w:rsidRPr="00FE1549" w14:paraId="10C301D0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2A46A1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شؤون المكتبات</w:t>
            </w:r>
          </w:p>
        </w:tc>
        <w:tc>
          <w:tcPr>
            <w:tcW w:w="656" w:type="dxa"/>
            <w:shd w:val="clear" w:color="auto" w:fill="auto"/>
            <w:noWrap/>
          </w:tcPr>
          <w:p w14:paraId="0886C7FB" w14:textId="5F5E924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35B29092" w14:textId="3B020E6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E61073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0B5E51C0" w14:textId="4CF0DB6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3C72EFE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069E010" w14:textId="61F7398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8C57E5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</w:tcPr>
          <w:p w14:paraId="6B8B74E3" w14:textId="38C958B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01020A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65C167A1" w14:textId="43C695E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B177D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</w:tcPr>
          <w:p w14:paraId="7E4F193E" w14:textId="77D39FF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B884AD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</w:tcPr>
          <w:p w14:paraId="76AB3852" w14:textId="29D704D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19CA06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CC758C" w:rsidRPr="00FE1549" w14:paraId="46654F03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429535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البحث العلمي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06F1515" w14:textId="4A1DC32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2088B6B9" w14:textId="58F0155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37D6A6D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40CBFC9F" w14:textId="4F1EB3F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CA72A2A" w14:textId="1EE8249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4097542" w14:textId="64D3FED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9E4434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24F721D7" w14:textId="1F5C82D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7D9FD6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0DB89D9" w14:textId="3471F5E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144287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ED146E0" w14:textId="0CADED5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D9903E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22385B03" w14:textId="38E0D32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70859A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CC758C" w:rsidRPr="00FE1549" w14:paraId="327E8645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795080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الدراسات العليا</w:t>
            </w:r>
          </w:p>
        </w:tc>
        <w:tc>
          <w:tcPr>
            <w:tcW w:w="656" w:type="dxa"/>
            <w:shd w:val="clear" w:color="auto" w:fill="auto"/>
            <w:noWrap/>
          </w:tcPr>
          <w:p w14:paraId="6B61912A" w14:textId="72D5369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90AE0EF" w14:textId="0D6F3E6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51640139" w14:textId="1AA3FA1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048FBDBB" w14:textId="67EA327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196E5021" w14:textId="4AD04BD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3804C75F" w14:textId="33E5A74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A6168FF" w14:textId="10F8A170" w:rsidR="00CC758C" w:rsidRPr="00291B8A" w:rsidRDefault="005610CE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" w:type="dxa"/>
            <w:shd w:val="clear" w:color="auto" w:fill="auto"/>
            <w:noWrap/>
          </w:tcPr>
          <w:p w14:paraId="7605BE2C" w14:textId="3B14A50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55D9F6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14:paraId="03B8671E" w14:textId="12F326D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8AEA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69323FAC" w14:textId="0776746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7C189FE" w14:textId="4F92F95E" w:rsidR="00CC758C" w:rsidRPr="00291B8A" w:rsidRDefault="005610CE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</w:tcPr>
          <w:p w14:paraId="66D7AD50" w14:textId="2411DB2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B20C04F" w14:textId="6DD835A0" w:rsidR="00CC758C" w:rsidRPr="00291B8A" w:rsidRDefault="005610CE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CC758C" w:rsidRPr="00FE1549" w14:paraId="10B7191E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3AF1CA6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عمادة التطوير والجودة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8ED9F63" w14:textId="789D17B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F0882FC" w14:textId="7FB9340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0495FE94" w14:textId="1FBE116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9541F27" w14:textId="1E9EDA1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B3BD529" w14:textId="33FB07B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416D765D" w14:textId="0C4E0DD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F6299F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24BA4E56" w14:textId="220C1AD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A5C016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6AE7CD2" w14:textId="1526A98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EF76B2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4D71328" w14:textId="665B5DF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7A06CAC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719D5D99" w14:textId="5C1172C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D1CB0C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CC758C" w:rsidRPr="00FE1549" w14:paraId="2B91A82C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B4B3E4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العلوم والدراسات الإنسانية بالخرج</w:t>
            </w:r>
          </w:p>
        </w:tc>
        <w:tc>
          <w:tcPr>
            <w:tcW w:w="656" w:type="dxa"/>
            <w:shd w:val="clear" w:color="auto" w:fill="auto"/>
            <w:noWrap/>
          </w:tcPr>
          <w:p w14:paraId="70A22F31" w14:textId="3DA4FE3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8F96A7B" w14:textId="7F0CF49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376B7F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</w:tcPr>
          <w:p w14:paraId="6C7B686C" w14:textId="4F22976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5561E933" w14:textId="40630A2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283C2E02" w14:textId="2976489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7BDCC7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66</w:t>
            </w:r>
          </w:p>
        </w:tc>
        <w:tc>
          <w:tcPr>
            <w:tcW w:w="649" w:type="dxa"/>
            <w:shd w:val="clear" w:color="auto" w:fill="auto"/>
            <w:noWrap/>
          </w:tcPr>
          <w:p w14:paraId="37597427" w14:textId="456DA7E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DC9D93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</w:tcPr>
          <w:p w14:paraId="439F76D6" w14:textId="07417CB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9ED7D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</w:tcPr>
          <w:p w14:paraId="03CA523C" w14:textId="5A2FC2F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3C16B1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114</w:t>
            </w:r>
          </w:p>
        </w:tc>
        <w:tc>
          <w:tcPr>
            <w:tcW w:w="711" w:type="dxa"/>
            <w:shd w:val="clear" w:color="auto" w:fill="auto"/>
            <w:noWrap/>
          </w:tcPr>
          <w:p w14:paraId="2E361A0A" w14:textId="246C658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C91AC7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114</w:t>
            </w:r>
          </w:p>
        </w:tc>
      </w:tr>
      <w:tr w:rsidR="00CC758C" w:rsidRPr="00FE1549" w14:paraId="29B390CA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vAlign w:val="center"/>
          </w:tcPr>
          <w:p w14:paraId="0DED652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lastRenderedPageBreak/>
              <w:t>كلية المجتمع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74E0904" w14:textId="7DB83E6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7BCD0B8" w14:textId="2F10F46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19FFCC2" w14:textId="6466A65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51B0771E" w14:textId="7D17107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9D68F2A" w14:textId="3289A03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73F3339" w14:textId="39CBFEB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E9CDA0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26489CB" w14:textId="1ACE486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56070F6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7E5E5E3" w14:textId="7659B9C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79B113A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94BAD82" w14:textId="7556499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074C24C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0F2BA3E3" w14:textId="6D7FB8D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183AFAC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</w:tr>
      <w:tr w:rsidR="00CC758C" w:rsidRPr="00FE1549" w14:paraId="1E43EFE9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8C66FD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الهندسة بالخرج</w:t>
            </w:r>
          </w:p>
        </w:tc>
        <w:tc>
          <w:tcPr>
            <w:tcW w:w="656" w:type="dxa"/>
            <w:shd w:val="clear" w:color="auto" w:fill="auto"/>
            <w:noWrap/>
          </w:tcPr>
          <w:p w14:paraId="1FBCAE59" w14:textId="1786EA4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247944C1" w14:textId="2DD67D1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5B4F7156" w14:textId="18897FE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11BBC630" w14:textId="1FFC076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6BAEE006" w14:textId="76CA477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2ED5360D" w14:textId="2DA59D4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4874B8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</w:tcPr>
          <w:p w14:paraId="1569DD87" w14:textId="16EAC79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964493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37591C78" w14:textId="2DC91C4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A5F37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</w:tcPr>
          <w:p w14:paraId="297B290D" w14:textId="70BA43D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4E2B05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</w:tcPr>
          <w:p w14:paraId="3794B50E" w14:textId="7786070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EF2A8D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CC758C" w:rsidRPr="00FE1549" w14:paraId="4F06A661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F57932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طب الأسنان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center"/>
          </w:tcPr>
          <w:p w14:paraId="4DB4893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center"/>
          </w:tcPr>
          <w:p w14:paraId="22010B94" w14:textId="6DFD4CC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D25E54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51D91388" w14:textId="22B428D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FCF1A3B" w14:textId="4923F34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172E0A66" w14:textId="458FCC9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5C51B10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45019922" w14:textId="47F74E1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695C98A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058F658" w14:textId="174E453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FEF3FE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87226CD" w14:textId="34CA5B4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7E4769A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14ADFE92" w14:textId="6BC8061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20BF01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</w:tr>
      <w:tr w:rsidR="00CC758C" w:rsidRPr="00FE1549" w14:paraId="12545DEC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D29B32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هندسة وعلوم الحاسب بالخرج</w:t>
            </w:r>
          </w:p>
        </w:tc>
        <w:tc>
          <w:tcPr>
            <w:tcW w:w="656" w:type="dxa"/>
            <w:shd w:val="clear" w:color="auto" w:fill="auto"/>
            <w:noWrap/>
          </w:tcPr>
          <w:p w14:paraId="53CB9A51" w14:textId="6011944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44EBEE84" w14:textId="6336420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2A2A16AB" w14:textId="5D54E99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2BB47A5C" w14:textId="748EE18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45C6E5E7" w14:textId="03389ED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7A6E9785" w14:textId="38A98DB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FB7C9E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649" w:type="dxa"/>
            <w:shd w:val="clear" w:color="auto" w:fill="auto"/>
            <w:noWrap/>
          </w:tcPr>
          <w:p w14:paraId="48C92457" w14:textId="757C5DB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78408D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</w:tcPr>
          <w:p w14:paraId="4F538415" w14:textId="30C2AAD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FEF60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</w:tcPr>
          <w:p w14:paraId="3D30CFDE" w14:textId="521BFB6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4A35E61" w14:textId="51FAE4D8" w:rsidR="00CC758C" w:rsidRPr="00291B8A" w:rsidRDefault="00FF0DD1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711" w:type="dxa"/>
            <w:shd w:val="clear" w:color="auto" w:fill="auto"/>
            <w:noWrap/>
          </w:tcPr>
          <w:p w14:paraId="5A6863D6" w14:textId="739E478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1CAF636" w14:textId="79A1CCC6" w:rsidR="00CC758C" w:rsidRPr="00291B8A" w:rsidRDefault="00CC758C" w:rsidP="00710F9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</w:t>
            </w:r>
            <w:r w:rsidR="00710F94"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CC758C" w:rsidRPr="00FE1549" w14:paraId="48B860FE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49A3D43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الصيدلة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D1125A3" w14:textId="1D730ED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5DDA806" w14:textId="338FC38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23839E70" w14:textId="1D91611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B61E145" w14:textId="286F88D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50BB87B" w14:textId="2E338DB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DB12B29" w14:textId="5BAF31F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0D1B3F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47F2C08F" w14:textId="3F25062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6D20B0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2FD3C7F" w14:textId="3720119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80695C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FACAB44" w14:textId="16892F2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E33347B" w14:textId="6EA18427" w:rsidR="00CC758C" w:rsidRPr="00291B8A" w:rsidRDefault="00FF0DD1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6D713849" w14:textId="1A2B79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2B892E0D" w14:textId="73DCD368" w:rsidR="00CC758C" w:rsidRPr="00291B8A" w:rsidRDefault="00710F94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</w:tr>
      <w:tr w:rsidR="00CC758C" w:rsidRPr="00FE1549" w14:paraId="4228EA8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46DD9E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الطب بالخرج</w:t>
            </w:r>
          </w:p>
        </w:tc>
        <w:tc>
          <w:tcPr>
            <w:tcW w:w="656" w:type="dxa"/>
            <w:shd w:val="clear" w:color="auto" w:fill="auto"/>
            <w:noWrap/>
          </w:tcPr>
          <w:p w14:paraId="654E10EB" w14:textId="620DFEC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7EEBED92" w14:textId="2D4D331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C05F0F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</w:tcPr>
          <w:p w14:paraId="4AF97E4E" w14:textId="59E2210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606F62FB" w14:textId="0AD0112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2C351F8F" w14:textId="6B1C0A2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D088BC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</w:tcPr>
          <w:p w14:paraId="1BE69760" w14:textId="0A69248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84A080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</w:tcPr>
          <w:p w14:paraId="4B23D42E" w14:textId="644F4C0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8FD37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</w:tcPr>
          <w:p w14:paraId="00B10FAC" w14:textId="27E2F1F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3B2E1D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</w:tcPr>
          <w:p w14:paraId="208FFE2F" w14:textId="10DAA9F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F170BB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</w:tr>
      <w:tr w:rsidR="00CC758C" w:rsidRPr="00FE1549" w14:paraId="24551BB3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36BAB91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العلوم الطبية التطبيقية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345BF5C9" w14:textId="4DF36DC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46F0E39B" w14:textId="05ACD3E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2258850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38F34D15" w14:textId="531A2A3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8E0F0AC" w14:textId="6B2FD39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187DF2B8" w14:textId="2DBE299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2D5367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89740DB" w14:textId="7EAB81F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D9FF24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C1EEDD5" w14:textId="5125A78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996BBE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6B3573F" w14:textId="486961C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3926ECE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255BD5D4" w14:textId="2FB82F4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4F26F36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</w:tr>
      <w:tr w:rsidR="00CC758C" w:rsidRPr="00FE1549" w14:paraId="716ADD60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01474F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إدارة الأعمال بالخرج</w:t>
            </w:r>
          </w:p>
        </w:tc>
        <w:tc>
          <w:tcPr>
            <w:tcW w:w="656" w:type="dxa"/>
            <w:shd w:val="clear" w:color="auto" w:fill="auto"/>
            <w:noWrap/>
          </w:tcPr>
          <w:p w14:paraId="5BD85138" w14:textId="0EC8786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4B0A664" w14:textId="524A8F7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7EC0406" w14:textId="6D460A5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14632EC7" w14:textId="2DD15E1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C063E8B" w14:textId="24D47B4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69A2174" w14:textId="734EABA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202398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auto"/>
            <w:noWrap/>
          </w:tcPr>
          <w:p w14:paraId="5A64E5F3" w14:textId="14A5FE0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BD67E4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1EB681CB" w14:textId="2C97C15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9E1E1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</w:tcPr>
          <w:p w14:paraId="7EF52DEC" w14:textId="0DD9E3D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EEFA136" w14:textId="7EB59FEF" w:rsidR="00CC758C" w:rsidRPr="00291B8A" w:rsidRDefault="00FF0DD1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</w:tcPr>
          <w:p w14:paraId="6A084C70" w14:textId="47FA342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B694AE3" w14:textId="1F9F0416" w:rsidR="00CC758C" w:rsidRPr="00291B8A" w:rsidRDefault="00CC758C" w:rsidP="00710F9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</w:t>
            </w:r>
            <w:r w:rsidR="00710F94"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CC758C" w:rsidRPr="00FE1549" w14:paraId="690DCC1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BBB8FD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التربية بالخرج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55899DD8" w14:textId="3BC048A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1B793B8A" w14:textId="116E07A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14EDEF5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7034D53" w14:textId="5412517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4BA1A88" w14:textId="068A3AB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1298A1C9" w14:textId="2C1CBE3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4834F5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C87CD11" w14:textId="3F0E506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0D2E6C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5ED60AC" w14:textId="54E16A1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EA29FA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FD34BD8" w14:textId="7B069E4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8115B3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108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2CE4F3DF" w14:textId="64B0481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66C6FE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108</w:t>
            </w:r>
          </w:p>
        </w:tc>
      </w:tr>
      <w:tr w:rsidR="00CC758C" w:rsidRPr="00FE1549" w14:paraId="438EFA6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15C03D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التربية بالدلم</w:t>
            </w:r>
          </w:p>
        </w:tc>
        <w:tc>
          <w:tcPr>
            <w:tcW w:w="656" w:type="dxa"/>
            <w:shd w:val="clear" w:color="auto" w:fill="auto"/>
            <w:noWrap/>
          </w:tcPr>
          <w:p w14:paraId="520B6B3A" w14:textId="5AB0402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B1D650B" w14:textId="452808C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1BA09B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</w:tcPr>
          <w:p w14:paraId="6913D6EC" w14:textId="5DCD4C2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928F7F9" w14:textId="7FFB7C3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73BDD5EF" w14:textId="65B986C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54C520C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649" w:type="dxa"/>
            <w:shd w:val="clear" w:color="auto" w:fill="auto"/>
            <w:noWrap/>
          </w:tcPr>
          <w:p w14:paraId="2987E609" w14:textId="232EF8F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D90BC6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149808FF" w14:textId="66AFF0B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9DC8C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</w:tcPr>
          <w:p w14:paraId="6B2B245F" w14:textId="47F3B8B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11F3A4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  <w:tc>
          <w:tcPr>
            <w:tcW w:w="711" w:type="dxa"/>
            <w:shd w:val="clear" w:color="auto" w:fill="auto"/>
            <w:noWrap/>
          </w:tcPr>
          <w:p w14:paraId="560CD4D2" w14:textId="59CB48F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54D5A5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</w:tr>
      <w:tr w:rsidR="00CC758C" w:rsidRPr="00FE1549" w14:paraId="000EEF73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5F29B3A9" w14:textId="35B9D7A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العلوم والدراسات الإنسانية بحوطة بني تميم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5DDE3D99" w14:textId="369AF4C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31EE034E" w14:textId="2BE4965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13019052" w14:textId="635BAC7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3E0A4A1E" w14:textId="27EE636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BCA40CF" w14:textId="6DD8F58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9250BDC" w14:textId="1973D7A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6D44B56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7FF069B6" w14:textId="5C1250D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51472F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C8B2D58" w14:textId="06B34A3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42576AF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EAFC2C7" w14:textId="6C029FC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7D00A7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732F07BE" w14:textId="66BC048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E48F5E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</w:tr>
      <w:tr w:rsidR="00CC758C" w:rsidRPr="00FE1549" w14:paraId="49747C76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804AF5F" w14:textId="0EFC000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إدارة الأعمال بحوطة بني تميم</w:t>
            </w:r>
          </w:p>
        </w:tc>
        <w:tc>
          <w:tcPr>
            <w:tcW w:w="656" w:type="dxa"/>
            <w:shd w:val="clear" w:color="auto" w:fill="auto"/>
            <w:noWrap/>
          </w:tcPr>
          <w:p w14:paraId="46C8A9E0" w14:textId="71AE89B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1B29E01A" w14:textId="7B68C40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3087043D" w14:textId="4EF49DD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46BA53E1" w14:textId="7F68695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7530AFA8" w14:textId="374F90F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67CFC6D3" w14:textId="0C261D2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90B842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</w:tcPr>
          <w:p w14:paraId="39DA0E3C" w14:textId="45B3D63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D60D88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075EBC5C" w14:textId="27330BB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6CD3B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</w:tcPr>
          <w:p w14:paraId="6201DE9A" w14:textId="3BB921F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CC5A7B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</w:tcPr>
          <w:p w14:paraId="45BFF54A" w14:textId="56076B9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032019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</w:tr>
      <w:tr w:rsidR="00CC758C" w:rsidRPr="00FE1549" w14:paraId="15707B66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14D79D1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العلوم والدراسات الإنسانية بالأفلاج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EB2A6F1" w14:textId="4FE5BCC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16BB43BF" w14:textId="7D35F9E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2922A1D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30A7C2CC" w14:textId="639D2EC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EE8D218" w14:textId="0278F64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4D0AF39" w14:textId="2D3A47E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4DEE2A4" w14:textId="78C4679D" w:rsidR="00CC758C" w:rsidRPr="00291B8A" w:rsidRDefault="00660AC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5A98B9D" w14:textId="1F2CF5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45DDE4D" w14:textId="0D1831C2" w:rsidR="00CC758C" w:rsidRPr="00291B8A" w:rsidRDefault="00660AC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02608C3" w14:textId="6C55C0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2E2B040C" w14:textId="5FBECCB3" w:rsidR="00CC758C" w:rsidRPr="00291B8A" w:rsidRDefault="00660AC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34706B8" w14:textId="4859A87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16D989D4" w14:textId="1B55A9A1" w:rsidR="00CC758C" w:rsidRPr="00291B8A" w:rsidRDefault="00660AC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143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32893A58" w14:textId="75B8506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59021E0" w14:textId="3E85B861" w:rsidR="00CC758C" w:rsidRPr="00291B8A" w:rsidRDefault="00660AC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143</w:t>
            </w:r>
          </w:p>
        </w:tc>
      </w:tr>
      <w:tr w:rsidR="00CC758C" w:rsidRPr="00FE1549" w14:paraId="3923325D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73AB68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المجتمع بالأفلاج</w:t>
            </w:r>
          </w:p>
        </w:tc>
        <w:tc>
          <w:tcPr>
            <w:tcW w:w="656" w:type="dxa"/>
            <w:shd w:val="clear" w:color="auto" w:fill="auto"/>
            <w:noWrap/>
          </w:tcPr>
          <w:p w14:paraId="4279DF11" w14:textId="3B88A21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586F7095" w14:textId="1AC091A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463EE310" w14:textId="7C1E899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7599BBF8" w14:textId="201866E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25CD0D29" w14:textId="758CAB2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67E9F4F" w14:textId="2FE61D4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2B26322" w14:textId="44F9F1A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49" w:type="dxa"/>
            <w:shd w:val="clear" w:color="auto" w:fill="auto"/>
            <w:noWrap/>
          </w:tcPr>
          <w:p w14:paraId="1091C321" w14:textId="1ACCAE6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2F7902C" w14:textId="43B820E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2E62C7E5" w14:textId="30B598A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9B62DA" w14:textId="7F2F8B22" w:rsidR="00CC758C" w:rsidRPr="00291B8A" w:rsidRDefault="000B6180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2" w:type="dxa"/>
            <w:shd w:val="clear" w:color="auto" w:fill="auto"/>
            <w:noWrap/>
          </w:tcPr>
          <w:p w14:paraId="4A2C03AF" w14:textId="32A1015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5963D2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</w:tcPr>
          <w:p w14:paraId="3FB495D9" w14:textId="3AF289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DE584C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CC758C" w:rsidRPr="00FE1549" w14:paraId="793EFB88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164FE77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العلوم والدراسات الإنسانية بالسليل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127067C0" w14:textId="03BE5CB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D48F335" w14:textId="68A03D7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72A73CE0" w14:textId="3A9082E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14D74AB3" w14:textId="63317BB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259691B" w14:textId="308EDB3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5B21ED80" w14:textId="29FCE50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FA1264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24468FBE" w14:textId="394C385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20541F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EC087AE" w14:textId="41AD0D2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1B220E1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482F660" w14:textId="65BC9F0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F3283F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3FFC5778" w14:textId="05907DA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4EB462C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</w:tr>
      <w:tr w:rsidR="00CC758C" w:rsidRPr="00FE1549" w14:paraId="2FCEDC71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00447EEE" w14:textId="4745EB6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التربية بوادي الدواسر</w:t>
            </w:r>
          </w:p>
        </w:tc>
        <w:tc>
          <w:tcPr>
            <w:tcW w:w="656" w:type="dxa"/>
            <w:shd w:val="clear" w:color="auto" w:fill="auto"/>
            <w:noWrap/>
          </w:tcPr>
          <w:p w14:paraId="5EC620F0" w14:textId="38F7999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71EA8508" w14:textId="6663900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4CFE7712" w14:textId="54F9A75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592ACE6C" w14:textId="7C652C9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5A3DD9C1" w14:textId="737C10C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1D796C2" w14:textId="65EB5A5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6BF5B8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649" w:type="dxa"/>
            <w:shd w:val="clear" w:color="auto" w:fill="auto"/>
            <w:noWrap/>
          </w:tcPr>
          <w:p w14:paraId="46283093" w14:textId="3C19D93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EDC570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</w:tcPr>
          <w:p w14:paraId="3602DF3D" w14:textId="26DED2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3AF62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712" w:type="dxa"/>
            <w:shd w:val="clear" w:color="auto" w:fill="auto"/>
            <w:noWrap/>
          </w:tcPr>
          <w:p w14:paraId="1C01616D" w14:textId="102E7DA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C035BB9" w14:textId="60EB6B8C" w:rsidR="00CC758C" w:rsidRPr="00291B8A" w:rsidRDefault="000B6180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711" w:type="dxa"/>
            <w:shd w:val="clear" w:color="auto" w:fill="auto"/>
            <w:noWrap/>
          </w:tcPr>
          <w:p w14:paraId="27E2D333" w14:textId="133197A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3CD2345" w14:textId="37E22A26" w:rsidR="00CC758C" w:rsidRPr="00291B8A" w:rsidRDefault="000B6180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</w:tr>
      <w:tr w:rsidR="00CC758C" w:rsidRPr="00FE1549" w14:paraId="17DCFE0D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2DEBB4BE" w14:textId="6A12C1C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الهندسة بوادي الدواسر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681A0C2" w14:textId="0DCC302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601141B" w14:textId="1498DEB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226D43A6" w14:textId="08947D0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54C90A40" w14:textId="506BC33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F9B1603" w14:textId="799DDAD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3BA845FC" w14:textId="10F6A8A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191A6A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0BB3CAF6" w14:textId="46AEDFA2" w:rsidR="00CC758C" w:rsidRPr="00291B8A" w:rsidRDefault="00CC758C" w:rsidP="00CC758C">
            <w:pPr>
              <w:spacing w:after="0" w:line="240" w:lineRule="auto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B7DF4D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A27B6A5" w14:textId="4D37EB0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096DB8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6702F4C" w14:textId="629757E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8D3300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08E57573" w14:textId="7093EB0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5D7838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CC758C" w:rsidRPr="00FE1549" w14:paraId="3099EB7A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140AFAD0" w14:textId="4BC7285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كلية الآداب والعلوم بوادي الدواسر</w:t>
            </w:r>
          </w:p>
        </w:tc>
        <w:tc>
          <w:tcPr>
            <w:tcW w:w="656" w:type="dxa"/>
            <w:shd w:val="clear" w:color="auto" w:fill="auto"/>
            <w:noWrap/>
          </w:tcPr>
          <w:p w14:paraId="0444B8FC" w14:textId="6D5F99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5B795098" w14:textId="47A4F69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815C82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56ABB64A" w14:textId="512DF21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147D0AFA" w14:textId="37E278A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C1AE759" w14:textId="61B10D1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F2A029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</w:tcPr>
          <w:p w14:paraId="19B26314" w14:textId="3DC61CB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B8FB24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02B760F5" w14:textId="754172A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0F409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</w:tcPr>
          <w:p w14:paraId="742DB36D" w14:textId="6313B91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84953E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711" w:type="dxa"/>
            <w:shd w:val="clear" w:color="auto" w:fill="auto"/>
            <w:noWrap/>
          </w:tcPr>
          <w:p w14:paraId="5023E589" w14:textId="75ABA9E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C2989D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</w:tr>
      <w:tr w:rsidR="00CC758C" w:rsidRPr="00FE1549" w14:paraId="377AE91B" w14:textId="77777777" w:rsidTr="00B747B5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1BEB7027" w14:textId="2B01076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lastRenderedPageBreak/>
              <w:t>كلية العلوم الطبية التطبيقية بوادي الدواسر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323A50ED" w14:textId="078A644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23F55E4" w14:textId="1E94A5B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2CEAB5F" w14:textId="438D74F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5D914769" w14:textId="6AAC807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96D6734" w14:textId="063B57D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51D0A7C" w14:textId="604F55C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62813A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6A870159" w14:textId="7448BAF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584BB40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B477F89" w14:textId="6AD8EA4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0F48DA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0EBF6B2" w14:textId="06AFA8F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6763E42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7E339B2E" w14:textId="55A1FEA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1CD521B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CC758C" w:rsidRPr="00FE1549" w14:paraId="35AE8C99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014D8E2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0"/>
                <w:szCs w:val="20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0"/>
                <w:szCs w:val="20"/>
                <w:rtl/>
              </w:rPr>
              <w:t>معهد الأمير عبد الرحمن بن ناصر للبحوث والخدمات الاستشارية</w:t>
            </w:r>
          </w:p>
        </w:tc>
        <w:tc>
          <w:tcPr>
            <w:tcW w:w="656" w:type="dxa"/>
            <w:shd w:val="clear" w:color="auto" w:fill="auto"/>
            <w:noWrap/>
          </w:tcPr>
          <w:p w14:paraId="1753EDE7" w14:textId="6F36A0B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09DA6813" w14:textId="1DC071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1AD765E0" w14:textId="7AC8B69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546C10B6" w14:textId="0111FAE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50C9FF81" w14:textId="29D42CF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705BD0E0" w14:textId="4BCCE10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0D69197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</w:tcPr>
          <w:p w14:paraId="14038A7C" w14:textId="745AA8F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6E461C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14:paraId="6287177B" w14:textId="232D480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9CB8E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5E6D587E" w14:textId="355A155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3E8C20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</w:tcPr>
          <w:p w14:paraId="336746E1" w14:textId="2D72194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C16E72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CC758C" w:rsidRPr="00FE1549" w14:paraId="4BC25889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0454A3B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الإدارة العامة للشؤون المالية والإدارية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3E19B764" w14:textId="32E3B0F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B9D403B" w14:textId="35D6687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AB60D8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15318B59" w14:textId="0455D09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8BB9B9E" w14:textId="3F86AF7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404DBE69" w14:textId="4CCB353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018E9CF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57284289" w14:textId="5510538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3E8D725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367459F" w14:textId="1B30284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BE6C77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F7E1C5C" w14:textId="5BF221D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4412B4E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125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1CB23C89" w14:textId="0D41630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CC925F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125</w:t>
            </w:r>
          </w:p>
        </w:tc>
      </w:tr>
      <w:tr w:rsidR="00CC758C" w:rsidRPr="00FE1549" w14:paraId="6D3FB676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79CB578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الإدارة العامة للمشاريع</w:t>
            </w:r>
          </w:p>
        </w:tc>
        <w:tc>
          <w:tcPr>
            <w:tcW w:w="656" w:type="dxa"/>
            <w:shd w:val="clear" w:color="auto" w:fill="auto"/>
            <w:noWrap/>
          </w:tcPr>
          <w:p w14:paraId="08E90AF8" w14:textId="35CDA9E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6F567F91" w14:textId="4555D36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6468D5B6" w14:textId="6716C2B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24DB80A9" w14:textId="3A7C66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13E38932" w14:textId="55E7821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B1306AD" w14:textId="6642514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3F3E79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649" w:type="dxa"/>
            <w:shd w:val="clear" w:color="auto" w:fill="auto"/>
            <w:noWrap/>
          </w:tcPr>
          <w:p w14:paraId="7F07CC3D" w14:textId="6E617FE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933383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14:paraId="6CFFAFB3" w14:textId="2186046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04688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</w:tcPr>
          <w:p w14:paraId="4C2BD33F" w14:textId="730A2B5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853F28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711" w:type="dxa"/>
            <w:shd w:val="clear" w:color="auto" w:fill="auto"/>
            <w:noWrap/>
          </w:tcPr>
          <w:p w14:paraId="578CDCD2" w14:textId="20801AD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20036B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45</w:t>
            </w:r>
          </w:p>
        </w:tc>
      </w:tr>
      <w:tr w:rsidR="00CC758C" w:rsidRPr="00FE1549" w14:paraId="532A9BD3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4047BE9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التشغيل والصيانة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1B683653" w14:textId="2DFD093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7F8C4DB" w14:textId="089D229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DA4A99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610B3A95" w14:textId="5163D44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6D34478" w14:textId="2D75A38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71F65701" w14:textId="19362FE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274B00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219207B0" w14:textId="2D75295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7A3DAA2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AB665E1" w14:textId="2D64EB9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26F210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6C523360" w14:textId="682EC0A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2889C81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48CCCDBA" w14:textId="6D939A0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73FD301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</w:p>
        </w:tc>
      </w:tr>
      <w:tr w:rsidR="00CC758C" w:rsidRPr="00FE1549" w14:paraId="7E9F4DD5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24A8D3C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العلاقات العامة والإعلام</w:t>
            </w:r>
          </w:p>
        </w:tc>
        <w:tc>
          <w:tcPr>
            <w:tcW w:w="656" w:type="dxa"/>
            <w:shd w:val="clear" w:color="auto" w:fill="auto"/>
            <w:noWrap/>
          </w:tcPr>
          <w:p w14:paraId="7BD1693C" w14:textId="5F57898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2BBF0AE0" w14:textId="0F43D4F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B10F263" w14:textId="4C7FDC2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342FB6F4" w14:textId="7DD322D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258A7334" w14:textId="150FA5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4B724D15" w14:textId="4ED8491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B040B7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649" w:type="dxa"/>
            <w:shd w:val="clear" w:color="auto" w:fill="auto"/>
            <w:noWrap/>
          </w:tcPr>
          <w:p w14:paraId="653A046A" w14:textId="02C0003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DC84B5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07FE6973" w14:textId="13AEF4D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20208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</w:tcPr>
          <w:p w14:paraId="598D3E13" w14:textId="64A21BF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A9346F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</w:tcPr>
          <w:p w14:paraId="1F16CA20" w14:textId="5287ECA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854F74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CC758C" w:rsidRPr="00FE1549" w14:paraId="368D36A9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4079EBE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الإدارة القانونية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205CAD34" w14:textId="3C44C8C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1E6D7005" w14:textId="384DDBB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676F384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30CEA1B5" w14:textId="27ECB91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21E7326" w14:textId="143B94E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65343CD6" w14:textId="5A79F77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200EDB4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74FDFA3E" w14:textId="1AD42ED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E760E1D" w14:textId="3B7125E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2085676" w14:textId="39F2E48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34E9C43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71A03B3" w14:textId="3A1897C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0C0C8B9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58542E71" w14:textId="438ED03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086984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CC758C" w:rsidRPr="00FE1549" w14:paraId="240ECF8E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6276BAD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المستشفى التعليمي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7FEA0AC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0ACD4ED" w14:textId="4D56D58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171778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14:paraId="4902E09D" w14:textId="45AB07C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0E6FC2D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091DFAF" w14:textId="602D51E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73F1DE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159</w:t>
            </w:r>
          </w:p>
        </w:tc>
        <w:tc>
          <w:tcPr>
            <w:tcW w:w="649" w:type="dxa"/>
            <w:shd w:val="clear" w:color="auto" w:fill="auto"/>
            <w:noWrap/>
          </w:tcPr>
          <w:p w14:paraId="3B6B2553" w14:textId="5916D70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883A50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712" w:type="dxa"/>
            <w:shd w:val="clear" w:color="auto" w:fill="auto"/>
            <w:noWrap/>
          </w:tcPr>
          <w:p w14:paraId="0D5F39D7" w14:textId="3635A0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3AB25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</w:tcPr>
          <w:p w14:paraId="7BD88726" w14:textId="5C8338C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CC5AAF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252</w:t>
            </w:r>
          </w:p>
        </w:tc>
        <w:tc>
          <w:tcPr>
            <w:tcW w:w="711" w:type="dxa"/>
            <w:shd w:val="clear" w:color="auto" w:fill="auto"/>
            <w:noWrap/>
          </w:tcPr>
          <w:p w14:paraId="063C06B8" w14:textId="58D65FA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7DA7D8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252</w:t>
            </w:r>
          </w:p>
        </w:tc>
      </w:tr>
      <w:tr w:rsidR="00CC758C" w:rsidRPr="00FE1549" w14:paraId="6D7853B4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73D4BC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الأسكان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35921A25" w14:textId="79E302A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4101BE08" w14:textId="55DFB43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7AE40268" w14:textId="4119B0B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183D5741" w14:textId="7BF22EC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4491BAE" w14:textId="08F907E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03B78522" w14:textId="29715D5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327B0F3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6029A3A" w14:textId="5C4463B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CE36B3B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B9566D6" w14:textId="4249F57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0D97069F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5E5C44C" w14:textId="31253C4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0AA87CD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7CCA06DD" w14:textId="3320D18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6D76466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CC758C" w:rsidRPr="00FE1549" w14:paraId="575174AA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C3022B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التطوير الإداري</w:t>
            </w:r>
          </w:p>
        </w:tc>
        <w:tc>
          <w:tcPr>
            <w:tcW w:w="656" w:type="dxa"/>
            <w:shd w:val="clear" w:color="auto" w:fill="auto"/>
            <w:noWrap/>
          </w:tcPr>
          <w:p w14:paraId="1DAFB559" w14:textId="14E9BB6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78CCD106" w14:textId="0211E20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647BCE23" w14:textId="119E56A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7C9FF166" w14:textId="14F9E58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1EFCCA59" w14:textId="54B007B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62EB6836" w14:textId="7D16594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C09BC1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1C812AA7" w14:textId="46B1349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24E04F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262219DB" w14:textId="2A5B329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46A60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025C0841" w14:textId="7C8716E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FB5517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</w:tcPr>
          <w:p w14:paraId="0A026639" w14:textId="0D12060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918611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CC758C" w:rsidRPr="00FE1549" w14:paraId="39142093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AF57845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صحيفة الجامعة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613D917" w14:textId="65C7264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227C2219" w14:textId="0318C89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0F34CB4A" w14:textId="026EDED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77677DD1" w14:textId="51E8614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5852B402" w14:textId="00260F65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77D09EF1" w14:textId="5D6BB2A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196E8B2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40DDE822" w14:textId="173BAD5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1C1F2F54" w14:textId="7EC7A7D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73676E39" w14:textId="07B0D2E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61FC703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C693928" w14:textId="6587BB2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BC28B3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5162EAEF" w14:textId="077EDF7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ADBB0A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CC758C" w:rsidRPr="00FE1549" w14:paraId="19FEEDE4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54328C8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مركز المعلومات الإحصائية</w:t>
            </w:r>
          </w:p>
        </w:tc>
        <w:tc>
          <w:tcPr>
            <w:tcW w:w="656" w:type="dxa"/>
            <w:shd w:val="clear" w:color="auto" w:fill="auto"/>
            <w:noWrap/>
          </w:tcPr>
          <w:p w14:paraId="324705AB" w14:textId="24142CB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69B1420B" w14:textId="68D3019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</w:tcPr>
          <w:p w14:paraId="503F806E" w14:textId="7266E0D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auto"/>
            <w:noWrap/>
          </w:tcPr>
          <w:p w14:paraId="2F2ECD09" w14:textId="5AE817A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317C9A47" w14:textId="4F29437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4375EA0" w14:textId="07B0F9C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B35E8E2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4E33E7E3" w14:textId="6776DC8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853DBBD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0421A733" w14:textId="2598A28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17F23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14:paraId="23B42C02" w14:textId="232453A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208FE2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</w:tcPr>
          <w:p w14:paraId="3E0AE533" w14:textId="294EA6C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4307B6D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CC758C" w:rsidRPr="00FE1549" w14:paraId="6F8B44BE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3F900B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وحدة المراجعة الداخلية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629E6CB6" w14:textId="35032CF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72BD6D56" w14:textId="01F2224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</w:tcPr>
          <w:p w14:paraId="681879AC" w14:textId="6FCBE3E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0E009806" w14:textId="14E0A3C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47D4DE2B" w14:textId="7D0E521F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4C5BF61B" w14:textId="2B69E8C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7EFD458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5560E5BE" w14:textId="55F7A1D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015A8F8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0A41F2C9" w14:textId="6BA07D2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1F0BC55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219E620D" w14:textId="43A9671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4245AD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11BD983A" w14:textId="4961DB8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185A80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CC758C" w:rsidRPr="00FE1549" w14:paraId="7A713CC6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4CD91C1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الأمن</w:t>
            </w:r>
          </w:p>
        </w:tc>
        <w:tc>
          <w:tcPr>
            <w:tcW w:w="656" w:type="dxa"/>
            <w:shd w:val="clear" w:color="auto" w:fill="auto"/>
            <w:noWrap/>
          </w:tcPr>
          <w:p w14:paraId="40169982" w14:textId="1D02C55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3E0BE831" w14:textId="4772CE9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9D7831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0BCC89F5" w14:textId="677831F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40D540DD" w14:textId="48337BE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5026355A" w14:textId="00744AD1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4D99A1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</w:tcPr>
          <w:p w14:paraId="0AF8F00C" w14:textId="180819FC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B1DBCB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</w:tcPr>
          <w:p w14:paraId="0EDDE02C" w14:textId="06EED03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EDBF17" w14:textId="1BBB84C7" w:rsidR="00CC758C" w:rsidRPr="00291B8A" w:rsidRDefault="00812111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712" w:type="dxa"/>
            <w:shd w:val="clear" w:color="auto" w:fill="auto"/>
            <w:noWrap/>
          </w:tcPr>
          <w:p w14:paraId="6BC8BDA7" w14:textId="54E48CC9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F20A9E1" w14:textId="7F1A08EE" w:rsidR="00CC758C" w:rsidRPr="00291B8A" w:rsidRDefault="00812111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75</w:t>
            </w:r>
          </w:p>
        </w:tc>
        <w:tc>
          <w:tcPr>
            <w:tcW w:w="711" w:type="dxa"/>
            <w:shd w:val="clear" w:color="auto" w:fill="auto"/>
            <w:noWrap/>
          </w:tcPr>
          <w:p w14:paraId="7321DA1A" w14:textId="4A2F370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4B90E94" w14:textId="2E770BF4" w:rsidR="00CC758C" w:rsidRPr="00291B8A" w:rsidRDefault="00812111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75</w:t>
            </w:r>
          </w:p>
        </w:tc>
      </w:tr>
      <w:tr w:rsidR="00CC758C" w:rsidRPr="00FE1549" w14:paraId="3D534512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65355F4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السلامة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</w:tcPr>
          <w:p w14:paraId="4B942D09" w14:textId="0E5A75F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</w:tcPr>
          <w:p w14:paraId="0E9085BE" w14:textId="1A6C5ABD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center"/>
          </w:tcPr>
          <w:p w14:paraId="59678AD6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</w:tcPr>
          <w:p w14:paraId="74461226" w14:textId="09210056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F3336EA" w14:textId="7A25D3C3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</w:tcPr>
          <w:p w14:paraId="2ACE7345" w14:textId="0866D17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center"/>
          </w:tcPr>
          <w:p w14:paraId="4D28E3C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34B613BE" w14:textId="09D9957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center"/>
          </w:tcPr>
          <w:p w14:paraId="48203571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6AF0C97" w14:textId="12B574C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center"/>
          </w:tcPr>
          <w:p w14:paraId="5482BCD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369388F4" w14:textId="5EF9D40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54F9D45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</w:tcPr>
          <w:p w14:paraId="0F546720" w14:textId="105E42B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3404F5B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35</w:t>
            </w:r>
          </w:p>
        </w:tc>
      </w:tr>
      <w:tr w:rsidR="00CC758C" w:rsidRPr="00FE1549" w14:paraId="64DC3EA7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E8DAA57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656" w:type="dxa"/>
            <w:shd w:val="clear" w:color="auto" w:fill="auto"/>
            <w:noWrap/>
          </w:tcPr>
          <w:p w14:paraId="5BCCAD89" w14:textId="3F6CAE98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14:paraId="562A4A1E" w14:textId="49E1BD02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F6A499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</w:tcPr>
          <w:p w14:paraId="1B955CBA" w14:textId="52169A8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auto"/>
            <w:noWrap/>
          </w:tcPr>
          <w:p w14:paraId="4C131A9F" w14:textId="1839E78A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</w:tcPr>
          <w:p w14:paraId="13F11171" w14:textId="6B7DF1FB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2236E11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</w:tcPr>
          <w:p w14:paraId="2E64E174" w14:textId="7B47C38E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F29F348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</w:tcPr>
          <w:p w14:paraId="376710AF" w14:textId="564D46F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F7E969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</w:tcPr>
          <w:p w14:paraId="4CC220D5" w14:textId="31482F04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E72745A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</w:tcPr>
          <w:p w14:paraId="17E68CE5" w14:textId="0B311030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2B7EBC3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</w:tr>
      <w:tr w:rsidR="00CC758C" w:rsidRPr="00FE1549" w14:paraId="24BE3839" w14:textId="77777777" w:rsidTr="00267DB2">
        <w:trPr>
          <w:trHeight w:val="405"/>
          <w:jc w:val="center"/>
        </w:trPr>
        <w:tc>
          <w:tcPr>
            <w:tcW w:w="4234" w:type="dxa"/>
            <w:shd w:val="clear" w:color="auto" w:fill="EDEDED" w:themeFill="accent3" w:themeFillTint="33"/>
            <w:noWrap/>
            <w:vAlign w:val="center"/>
          </w:tcPr>
          <w:p w14:paraId="705C69F4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656" w:type="dxa"/>
            <w:shd w:val="clear" w:color="auto" w:fill="EDEDED" w:themeFill="accent3" w:themeFillTint="33"/>
            <w:noWrap/>
            <w:vAlign w:val="bottom"/>
          </w:tcPr>
          <w:p w14:paraId="2459ABF4" w14:textId="77777777" w:rsidR="00CC758C" w:rsidRPr="00291B8A" w:rsidRDefault="00CC758C" w:rsidP="00CC758C">
            <w:pPr>
              <w:bidi w:val="0"/>
              <w:jc w:val="right"/>
              <w:rPr>
                <w:rFonts w:eastAsia="Times New Roman" w:cs="Calibri"/>
                <w:noProof w:val="0"/>
                <w:color w:val="000000" w:themeColor="text1"/>
              </w:rPr>
            </w:pPr>
            <w:r w:rsidRPr="00291B8A">
              <w:rPr>
                <w:rFonts w:cs="Calibri"/>
                <w:color w:val="000000" w:themeColor="text1"/>
              </w:rPr>
              <w:t>12</w:t>
            </w:r>
          </w:p>
        </w:tc>
        <w:tc>
          <w:tcPr>
            <w:tcW w:w="638" w:type="dxa"/>
            <w:shd w:val="clear" w:color="auto" w:fill="EDEDED" w:themeFill="accent3" w:themeFillTint="33"/>
            <w:noWrap/>
            <w:vAlign w:val="bottom"/>
          </w:tcPr>
          <w:p w14:paraId="1F26824A" w14:textId="174A93A2" w:rsidR="00CC758C" w:rsidRPr="00291B8A" w:rsidRDefault="00CC758C" w:rsidP="00CC758C">
            <w:pPr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EDEDED" w:themeFill="accent3" w:themeFillTint="33"/>
            <w:noWrap/>
            <w:vAlign w:val="bottom"/>
          </w:tcPr>
          <w:p w14:paraId="236111C6" w14:textId="77777777" w:rsidR="00CC758C" w:rsidRPr="00291B8A" w:rsidRDefault="00CC758C" w:rsidP="00CC758C">
            <w:pPr>
              <w:bidi w:val="0"/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cs="Calibri"/>
                <w:color w:val="000000" w:themeColor="text1"/>
              </w:rPr>
              <w:t>62</w:t>
            </w:r>
          </w:p>
        </w:tc>
        <w:tc>
          <w:tcPr>
            <w:tcW w:w="603" w:type="dxa"/>
            <w:shd w:val="clear" w:color="auto" w:fill="EDEDED" w:themeFill="accent3" w:themeFillTint="33"/>
            <w:noWrap/>
            <w:vAlign w:val="bottom"/>
          </w:tcPr>
          <w:p w14:paraId="5DF397F1" w14:textId="230E5D6F" w:rsidR="00CC758C" w:rsidRPr="00291B8A" w:rsidRDefault="00CC758C" w:rsidP="00CC758C">
            <w:pPr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  <w:vAlign w:val="bottom"/>
          </w:tcPr>
          <w:p w14:paraId="6518EF89" w14:textId="77777777" w:rsidR="00CC758C" w:rsidRPr="00291B8A" w:rsidRDefault="00CC758C" w:rsidP="00CC758C">
            <w:pPr>
              <w:bidi w:val="0"/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cs="Calibri"/>
                <w:color w:val="000000" w:themeColor="text1"/>
              </w:rPr>
              <w:t>2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bottom"/>
          </w:tcPr>
          <w:p w14:paraId="08AA45B2" w14:textId="741CBFFA" w:rsidR="00CC758C" w:rsidRPr="00291B8A" w:rsidRDefault="00CC758C" w:rsidP="00CC758C">
            <w:pPr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72" w:type="dxa"/>
            <w:shd w:val="clear" w:color="auto" w:fill="EDEDED" w:themeFill="accent3" w:themeFillTint="33"/>
            <w:noWrap/>
            <w:vAlign w:val="bottom"/>
          </w:tcPr>
          <w:p w14:paraId="074078DC" w14:textId="1C39C390" w:rsidR="00CC758C" w:rsidRPr="00291B8A" w:rsidRDefault="00CC758C" w:rsidP="00660ACC">
            <w:pPr>
              <w:bidi w:val="0"/>
              <w:jc w:val="right"/>
              <w:rPr>
                <w:rFonts w:cs="Calibri"/>
                <w:color w:val="000000" w:themeColor="text1"/>
              </w:rPr>
            </w:pPr>
            <w:r w:rsidRPr="00291B8A">
              <w:rPr>
                <w:rFonts w:cs="Calibri"/>
                <w:color w:val="000000" w:themeColor="text1"/>
              </w:rPr>
              <w:t>9</w:t>
            </w:r>
            <w:r w:rsidR="00710F94" w:rsidRPr="00291B8A">
              <w:rPr>
                <w:rFonts w:cs="Calibri" w:hint="cs"/>
                <w:color w:val="000000" w:themeColor="text1"/>
                <w:rtl/>
              </w:rPr>
              <w:t>1</w:t>
            </w:r>
            <w:r w:rsidR="00660ACC" w:rsidRPr="00291B8A">
              <w:rPr>
                <w:rFonts w:cs="Calibri" w:hint="cs"/>
                <w:color w:val="000000" w:themeColor="text1"/>
                <w:rtl/>
              </w:rPr>
              <w:t>1</w:t>
            </w:r>
          </w:p>
        </w:tc>
        <w:tc>
          <w:tcPr>
            <w:tcW w:w="649" w:type="dxa"/>
            <w:shd w:val="clear" w:color="auto" w:fill="EDEDED" w:themeFill="accent3" w:themeFillTint="33"/>
            <w:noWrap/>
          </w:tcPr>
          <w:p w14:paraId="4F69566E" w14:textId="0B2609D0" w:rsidR="00CC758C" w:rsidRPr="00291B8A" w:rsidRDefault="00CC758C" w:rsidP="00CC758C">
            <w:pPr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shd w:val="clear" w:color="auto" w:fill="EDEDED" w:themeFill="accent3" w:themeFillTint="33"/>
            <w:noWrap/>
            <w:vAlign w:val="bottom"/>
          </w:tcPr>
          <w:p w14:paraId="172590E1" w14:textId="6B710523" w:rsidR="00CC758C" w:rsidRPr="00291B8A" w:rsidRDefault="00CC758C" w:rsidP="00660ACC">
            <w:pPr>
              <w:bidi w:val="0"/>
              <w:jc w:val="right"/>
              <w:rPr>
                <w:rFonts w:cs="Calibri"/>
                <w:color w:val="000000" w:themeColor="text1"/>
              </w:rPr>
            </w:pPr>
            <w:r w:rsidRPr="00291B8A">
              <w:rPr>
                <w:rFonts w:cs="Calibri"/>
                <w:color w:val="000000" w:themeColor="text1"/>
              </w:rPr>
              <w:t>39</w:t>
            </w:r>
            <w:r w:rsidR="00660ACC" w:rsidRPr="00291B8A">
              <w:rPr>
                <w:rFonts w:cs="Calibri" w:hint="cs"/>
                <w:color w:val="000000" w:themeColor="text1"/>
                <w:rtl/>
              </w:rPr>
              <w:t>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733D631" w14:textId="6DA746D1" w:rsidR="00CC758C" w:rsidRPr="00291B8A" w:rsidRDefault="00CC758C" w:rsidP="00CC758C">
            <w:pPr>
              <w:jc w:val="center"/>
              <w:rPr>
                <w:rFonts w:cs="Calibri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  <w:noWrap/>
            <w:vAlign w:val="bottom"/>
          </w:tcPr>
          <w:p w14:paraId="3AACD018" w14:textId="0D82BA6E" w:rsidR="00CC758C" w:rsidRPr="00291B8A" w:rsidRDefault="00812111" w:rsidP="00660ACC">
            <w:pPr>
              <w:bidi w:val="0"/>
              <w:jc w:val="right"/>
              <w:rPr>
                <w:rFonts w:cs="Calibri"/>
                <w:color w:val="000000" w:themeColor="text1"/>
              </w:rPr>
            </w:pPr>
            <w:r w:rsidRPr="00291B8A">
              <w:rPr>
                <w:rFonts w:cs="Calibri" w:hint="cs"/>
                <w:color w:val="000000" w:themeColor="text1"/>
                <w:rtl/>
              </w:rPr>
              <w:t>7</w:t>
            </w:r>
            <w:r w:rsidR="00660ACC" w:rsidRPr="00291B8A">
              <w:rPr>
                <w:rFonts w:cs="Calibri" w:hint="cs"/>
                <w:color w:val="000000" w:themeColor="text1"/>
                <w:rtl/>
              </w:rPr>
              <w:t>13</w:t>
            </w:r>
          </w:p>
        </w:tc>
        <w:tc>
          <w:tcPr>
            <w:tcW w:w="712" w:type="dxa"/>
            <w:shd w:val="clear" w:color="auto" w:fill="EDEDED" w:themeFill="accent3" w:themeFillTint="33"/>
            <w:noWrap/>
          </w:tcPr>
          <w:p w14:paraId="12B80EB3" w14:textId="39408CD0" w:rsidR="00CC758C" w:rsidRPr="00291B8A" w:rsidRDefault="00CC758C" w:rsidP="00CC758C">
            <w:pPr>
              <w:bidi w:val="0"/>
              <w:jc w:val="center"/>
              <w:rPr>
                <w:rFonts w:eastAsia="Times New Roman" w:cs="Calibri"/>
                <w:noProof w:val="0"/>
                <w:color w:val="000000" w:themeColor="text1"/>
              </w:rPr>
            </w:pPr>
            <w:r w:rsidRPr="00291B8A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shd w:val="clear" w:color="auto" w:fill="EDEDED" w:themeFill="accent3" w:themeFillTint="33"/>
            <w:noWrap/>
            <w:vAlign w:val="center"/>
          </w:tcPr>
          <w:p w14:paraId="3A18A4AC" w14:textId="7C64EC1D" w:rsidR="00CC758C" w:rsidRPr="00291B8A" w:rsidRDefault="00812111" w:rsidP="00660AC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  <w:r w:rsidR="00660ACC"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093</w:t>
            </w:r>
          </w:p>
        </w:tc>
        <w:tc>
          <w:tcPr>
            <w:tcW w:w="711" w:type="dxa"/>
            <w:shd w:val="clear" w:color="auto" w:fill="EDEDED" w:themeFill="accent3" w:themeFillTint="33"/>
            <w:noWrap/>
            <w:vAlign w:val="center"/>
          </w:tcPr>
          <w:p w14:paraId="5E722470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1008" w:type="dxa"/>
            <w:shd w:val="clear" w:color="auto" w:fill="EDEDED" w:themeFill="accent3" w:themeFillTint="33"/>
            <w:noWrap/>
            <w:vAlign w:val="center"/>
          </w:tcPr>
          <w:p w14:paraId="5BECC13D" w14:textId="429E86D7" w:rsidR="00CC758C" w:rsidRPr="00291B8A" w:rsidRDefault="00660ACC" w:rsidP="00710F94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2093</w:t>
            </w:r>
          </w:p>
        </w:tc>
      </w:tr>
      <w:tr w:rsidR="00CC758C" w:rsidRPr="00FE1549" w14:paraId="08D30517" w14:textId="77777777" w:rsidTr="0096227A">
        <w:trPr>
          <w:trHeight w:val="211"/>
          <w:jc w:val="center"/>
        </w:trPr>
        <w:tc>
          <w:tcPr>
            <w:tcW w:w="4234" w:type="dxa"/>
            <w:shd w:val="clear" w:color="auto" w:fill="FFFFFF" w:themeFill="background1"/>
            <w:noWrap/>
            <w:vAlign w:val="center"/>
          </w:tcPr>
          <w:p w14:paraId="307FAE3C" w14:textId="77777777" w:rsidR="00CC758C" w:rsidRPr="00FE1549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525252" w:themeColor="accent3" w:themeShade="80"/>
                <w:sz w:val="24"/>
                <w:szCs w:val="24"/>
                <w:rtl/>
              </w:rPr>
              <w:t>مجموع الذكور والإناث</w:t>
            </w:r>
          </w:p>
        </w:tc>
        <w:tc>
          <w:tcPr>
            <w:tcW w:w="1294" w:type="dxa"/>
            <w:gridSpan w:val="2"/>
            <w:shd w:val="clear" w:color="auto" w:fill="auto"/>
            <w:noWrap/>
            <w:vAlign w:val="center"/>
          </w:tcPr>
          <w:p w14:paraId="2D4C113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</w:tcPr>
          <w:p w14:paraId="5A3DF1AE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62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</w:tcPr>
          <w:p w14:paraId="156D739C" w14:textId="77777777" w:rsidR="00CC758C" w:rsidRPr="00291B8A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22F8E185" w14:textId="58743D50" w:rsidR="00CC758C" w:rsidRPr="00291B8A" w:rsidRDefault="00CC758C" w:rsidP="00660AC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9</w:t>
            </w:r>
            <w:r w:rsidR="00710F94"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  <w:r w:rsidR="00660ACC"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</w:tcPr>
          <w:p w14:paraId="40F0677C" w14:textId="2C6A0804" w:rsidR="00CC758C" w:rsidRPr="00291B8A" w:rsidRDefault="00CC758C" w:rsidP="00660AC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39</w:t>
            </w:r>
            <w:r w:rsidR="00660ACC"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61BED46A" w14:textId="2F2BF169" w:rsidR="00CC758C" w:rsidRPr="00291B8A" w:rsidRDefault="00812111" w:rsidP="00660ACC">
            <w:pPr>
              <w:spacing w:after="0" w:line="240" w:lineRule="auto"/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7</w:t>
            </w:r>
            <w:r w:rsidR="00660ACC"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2571" w:type="dxa"/>
            <w:gridSpan w:val="3"/>
            <w:shd w:val="clear" w:color="auto" w:fill="auto"/>
            <w:noWrap/>
            <w:vAlign w:val="center"/>
          </w:tcPr>
          <w:p w14:paraId="70E7D493" w14:textId="7E445328" w:rsidR="00CC758C" w:rsidRPr="00291B8A" w:rsidRDefault="00660ACC" w:rsidP="00710F94">
            <w:pPr>
              <w:jc w:val="center"/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2093</w:t>
            </w:r>
          </w:p>
        </w:tc>
      </w:tr>
      <w:tr w:rsidR="00CC758C" w:rsidRPr="00FE1549" w14:paraId="192F4BFD" w14:textId="77777777" w:rsidTr="0096227A">
        <w:trPr>
          <w:trHeight w:val="185"/>
          <w:jc w:val="center"/>
        </w:trPr>
        <w:tc>
          <w:tcPr>
            <w:tcW w:w="4234" w:type="dxa"/>
            <w:shd w:val="clear" w:color="auto" w:fill="525252" w:themeFill="accent3" w:themeFillShade="80"/>
            <w:noWrap/>
            <w:vAlign w:val="center"/>
          </w:tcPr>
          <w:p w14:paraId="2276F63C" w14:textId="77777777" w:rsidR="00CC758C" w:rsidRPr="00FE1549" w:rsidRDefault="00CC758C" w:rsidP="00CC758C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lastRenderedPageBreak/>
              <w:t>المجموع الكلي</w:t>
            </w:r>
          </w:p>
        </w:tc>
        <w:tc>
          <w:tcPr>
            <w:tcW w:w="10829" w:type="dxa"/>
            <w:gridSpan w:val="15"/>
            <w:shd w:val="clear" w:color="auto" w:fill="525252" w:themeFill="accent3" w:themeFillShade="80"/>
            <w:noWrap/>
            <w:vAlign w:val="center"/>
          </w:tcPr>
          <w:p w14:paraId="48D11C16" w14:textId="0B876274" w:rsidR="00CC758C" w:rsidRPr="00FE1549" w:rsidRDefault="00430311" w:rsidP="000B6180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91B8A"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rtl/>
              </w:rPr>
              <w:t>2093</w:t>
            </w:r>
          </w:p>
        </w:tc>
      </w:tr>
    </w:tbl>
    <w:p w14:paraId="4682F423" w14:textId="77777777" w:rsidR="005D3079" w:rsidRDefault="005D3079" w:rsidP="005D3079">
      <w:pPr>
        <w:rPr>
          <w:rFonts w:ascii="ae_AlMohanad" w:hAnsi="ae_AlMohanad" w:cs="ae_AlMohanad"/>
          <w:sz w:val="28"/>
          <w:szCs w:val="28"/>
          <w:rtl/>
        </w:rPr>
      </w:pPr>
    </w:p>
    <w:p w14:paraId="2822E40F" w14:textId="77777777" w:rsidR="001027FF" w:rsidRPr="00FE1549" w:rsidRDefault="001027FF" w:rsidP="005D3079">
      <w:pPr>
        <w:rPr>
          <w:rFonts w:ascii="ae_AlMohanad" w:hAnsi="ae_AlMohanad" w:cs="ae_AlMohanad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823"/>
        <w:bidiVisual/>
        <w:tblW w:w="14743" w:type="dxa"/>
        <w:tblBorders>
          <w:top w:val="double" w:sz="4" w:space="0" w:color="525252" w:themeColor="accent3" w:themeShade="80"/>
          <w:left w:val="double" w:sz="4" w:space="0" w:color="525252" w:themeColor="accent3" w:themeShade="80"/>
          <w:bottom w:val="double" w:sz="4" w:space="0" w:color="525252" w:themeColor="accent3" w:themeShade="80"/>
          <w:right w:val="double" w:sz="4" w:space="0" w:color="525252" w:themeColor="accent3" w:themeShade="80"/>
          <w:insideH w:val="double" w:sz="4" w:space="0" w:color="525252" w:themeColor="accent3" w:themeShade="80"/>
          <w:insideV w:val="doub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2565"/>
        <w:gridCol w:w="1445"/>
        <w:gridCol w:w="2241"/>
        <w:gridCol w:w="1372"/>
        <w:gridCol w:w="2205"/>
        <w:gridCol w:w="2553"/>
        <w:gridCol w:w="2362"/>
      </w:tblGrid>
      <w:tr w:rsidR="005D3079" w:rsidRPr="00FE1549" w14:paraId="76BE7498" w14:textId="77777777" w:rsidTr="0096227A">
        <w:trPr>
          <w:trHeight w:val="386"/>
        </w:trPr>
        <w:tc>
          <w:tcPr>
            <w:tcW w:w="2565" w:type="dxa"/>
            <w:shd w:val="clear" w:color="auto" w:fill="525252" w:themeFill="accent3" w:themeFillShade="80"/>
            <w:vAlign w:val="center"/>
            <w:hideMark/>
          </w:tcPr>
          <w:p w14:paraId="28DCCAA4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المجموعة الوظيفية</w:t>
            </w:r>
          </w:p>
        </w:tc>
        <w:tc>
          <w:tcPr>
            <w:tcW w:w="1445" w:type="dxa"/>
            <w:shd w:val="clear" w:color="auto" w:fill="525252" w:themeFill="accent3" w:themeFillShade="80"/>
            <w:vAlign w:val="center"/>
            <w:hideMark/>
          </w:tcPr>
          <w:p w14:paraId="3956CCF2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المعينين</w:t>
            </w:r>
          </w:p>
        </w:tc>
        <w:tc>
          <w:tcPr>
            <w:tcW w:w="2241" w:type="dxa"/>
            <w:shd w:val="clear" w:color="auto" w:fill="525252" w:themeFill="accent3" w:themeFillShade="80"/>
            <w:vAlign w:val="center"/>
            <w:hideMark/>
          </w:tcPr>
          <w:p w14:paraId="520131CF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1372" w:type="dxa"/>
            <w:shd w:val="clear" w:color="auto" w:fill="525252" w:themeFill="accent3" w:themeFillShade="80"/>
            <w:vAlign w:val="center"/>
            <w:hideMark/>
          </w:tcPr>
          <w:p w14:paraId="12E0C07F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المرقين</w:t>
            </w:r>
          </w:p>
        </w:tc>
        <w:tc>
          <w:tcPr>
            <w:tcW w:w="2205" w:type="dxa"/>
            <w:shd w:val="clear" w:color="auto" w:fill="525252" w:themeFill="accent3" w:themeFillShade="80"/>
            <w:vAlign w:val="center"/>
            <w:hideMark/>
          </w:tcPr>
          <w:p w14:paraId="534589FF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2553" w:type="dxa"/>
            <w:shd w:val="clear" w:color="auto" w:fill="525252" w:themeFill="accent3" w:themeFillShade="80"/>
            <w:vAlign w:val="center"/>
            <w:hideMark/>
          </w:tcPr>
          <w:p w14:paraId="2DCBEEE1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المطوية قيودهم</w:t>
            </w:r>
          </w:p>
        </w:tc>
        <w:tc>
          <w:tcPr>
            <w:tcW w:w="2362" w:type="dxa"/>
            <w:shd w:val="clear" w:color="auto" w:fill="525252" w:themeFill="accent3" w:themeFillShade="80"/>
            <w:vAlign w:val="center"/>
            <w:hideMark/>
          </w:tcPr>
          <w:p w14:paraId="0397EF28" w14:textId="77777777" w:rsidR="005D3079" w:rsidRPr="00FE1549" w:rsidRDefault="005D3079" w:rsidP="0096227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</w:tr>
      <w:tr w:rsidR="003B2710" w:rsidRPr="00FE1549" w14:paraId="7B644542" w14:textId="77777777" w:rsidTr="00B4372D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038BEBBA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إداري</w:t>
            </w:r>
          </w:p>
        </w:tc>
        <w:tc>
          <w:tcPr>
            <w:tcW w:w="1445" w:type="dxa"/>
            <w:shd w:val="clear" w:color="auto" w:fill="auto"/>
          </w:tcPr>
          <w:p w14:paraId="29DEDF77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62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62FA81A" w14:textId="77777777" w:rsidR="003B2710" w:rsidRDefault="003B2710" w:rsidP="003B2710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525252"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27.19%</w:t>
            </w:r>
          </w:p>
        </w:tc>
        <w:tc>
          <w:tcPr>
            <w:tcW w:w="1372" w:type="dxa"/>
            <w:shd w:val="clear" w:color="auto" w:fill="auto"/>
          </w:tcPr>
          <w:p w14:paraId="4D50DF69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65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97A38D" w14:textId="77777777" w:rsidR="003B2710" w:rsidRDefault="003B2710" w:rsidP="003B2710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525252"/>
              </w:rPr>
            </w:pPr>
            <w:r>
              <w:rPr>
                <w:rFonts w:ascii="Arial" w:hAnsi="Arial"/>
                <w:b/>
                <w:bCs/>
                <w:color w:val="525252"/>
              </w:rPr>
              <w:t>80.25%</w:t>
            </w:r>
          </w:p>
        </w:tc>
        <w:tc>
          <w:tcPr>
            <w:tcW w:w="2553" w:type="dxa"/>
            <w:shd w:val="clear" w:color="auto" w:fill="auto"/>
          </w:tcPr>
          <w:p w14:paraId="7E6A1AFB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29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79A0951" w14:textId="77777777" w:rsidR="003B2710" w:rsidRDefault="003B2710" w:rsidP="003B2710">
            <w:pPr>
              <w:jc w:val="center"/>
              <w:rPr>
                <w:rFonts w:ascii="Arial" w:eastAsia="Times New Roman" w:hAnsi="Arial"/>
                <w:b/>
                <w:bCs/>
                <w:noProof w:val="0"/>
                <w:color w:val="525252"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40.28%</w:t>
            </w:r>
          </w:p>
        </w:tc>
      </w:tr>
      <w:tr w:rsidR="003B2710" w:rsidRPr="00FE1549" w14:paraId="2A53396A" w14:textId="77777777" w:rsidTr="0096227A">
        <w:trPr>
          <w:trHeight w:val="386"/>
        </w:trPr>
        <w:tc>
          <w:tcPr>
            <w:tcW w:w="2565" w:type="dxa"/>
            <w:shd w:val="clear" w:color="auto" w:fill="EDEDED" w:themeFill="accent3" w:themeFillTint="33"/>
            <w:vAlign w:val="center"/>
            <w:hideMark/>
          </w:tcPr>
          <w:p w14:paraId="50C1F734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فني</w:t>
            </w:r>
          </w:p>
        </w:tc>
        <w:tc>
          <w:tcPr>
            <w:tcW w:w="1445" w:type="dxa"/>
            <w:shd w:val="clear" w:color="auto" w:fill="EDEDED" w:themeFill="accent3" w:themeFillTint="33"/>
          </w:tcPr>
          <w:p w14:paraId="3C35540B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41" w:type="dxa"/>
            <w:shd w:val="clear" w:color="auto" w:fill="EDEDED" w:themeFill="accent3" w:themeFillTint="33"/>
            <w:vAlign w:val="center"/>
          </w:tcPr>
          <w:p w14:paraId="64E5EEC7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1372" w:type="dxa"/>
            <w:shd w:val="clear" w:color="auto" w:fill="EDEDED" w:themeFill="accent3" w:themeFillTint="33"/>
          </w:tcPr>
          <w:p w14:paraId="64063EC1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05" w:type="dxa"/>
            <w:shd w:val="clear" w:color="auto" w:fill="EDEDED" w:themeFill="accent3" w:themeFillTint="33"/>
            <w:vAlign w:val="center"/>
          </w:tcPr>
          <w:p w14:paraId="5EA2529F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2553" w:type="dxa"/>
            <w:shd w:val="clear" w:color="auto" w:fill="EDEDED" w:themeFill="accent3" w:themeFillTint="33"/>
          </w:tcPr>
          <w:p w14:paraId="144875CE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362" w:type="dxa"/>
            <w:shd w:val="clear" w:color="auto" w:fill="EDEDED" w:themeFill="accent3" w:themeFillTint="33"/>
            <w:vAlign w:val="center"/>
          </w:tcPr>
          <w:p w14:paraId="3ADC23B9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0.00%</w:t>
            </w:r>
          </w:p>
        </w:tc>
      </w:tr>
      <w:tr w:rsidR="003B2710" w:rsidRPr="00FE1549" w14:paraId="67CF7F0E" w14:textId="77777777" w:rsidTr="0096227A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5CE5CBE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لائحة صحية</w:t>
            </w:r>
          </w:p>
        </w:tc>
        <w:tc>
          <w:tcPr>
            <w:tcW w:w="1445" w:type="dxa"/>
            <w:shd w:val="clear" w:color="auto" w:fill="auto"/>
          </w:tcPr>
          <w:p w14:paraId="68C8B891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75D80D1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1372" w:type="dxa"/>
            <w:shd w:val="clear" w:color="auto" w:fill="auto"/>
          </w:tcPr>
          <w:p w14:paraId="5923D294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524CF5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2553" w:type="dxa"/>
            <w:shd w:val="clear" w:color="auto" w:fill="auto"/>
          </w:tcPr>
          <w:p w14:paraId="465F4100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F4D695A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0.00%</w:t>
            </w:r>
          </w:p>
        </w:tc>
      </w:tr>
      <w:tr w:rsidR="003B2710" w:rsidRPr="00FE1549" w14:paraId="4A723E15" w14:textId="77777777" w:rsidTr="0096227A">
        <w:trPr>
          <w:trHeight w:val="386"/>
        </w:trPr>
        <w:tc>
          <w:tcPr>
            <w:tcW w:w="2565" w:type="dxa"/>
            <w:shd w:val="clear" w:color="auto" w:fill="EDEDED" w:themeFill="accent3" w:themeFillTint="33"/>
            <w:vAlign w:val="center"/>
            <w:hideMark/>
          </w:tcPr>
          <w:p w14:paraId="1E4A225E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بند الأجور</w:t>
            </w:r>
          </w:p>
        </w:tc>
        <w:tc>
          <w:tcPr>
            <w:tcW w:w="1445" w:type="dxa"/>
            <w:shd w:val="clear" w:color="auto" w:fill="EDEDED" w:themeFill="accent3" w:themeFillTint="33"/>
          </w:tcPr>
          <w:p w14:paraId="1D15214E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41" w:type="dxa"/>
            <w:shd w:val="clear" w:color="auto" w:fill="EDEDED" w:themeFill="accent3" w:themeFillTint="33"/>
            <w:vAlign w:val="center"/>
          </w:tcPr>
          <w:p w14:paraId="4EAB66CE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1372" w:type="dxa"/>
            <w:shd w:val="clear" w:color="auto" w:fill="EDEDED" w:themeFill="accent3" w:themeFillTint="33"/>
          </w:tcPr>
          <w:p w14:paraId="2093D2E4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2205" w:type="dxa"/>
            <w:shd w:val="clear" w:color="auto" w:fill="EDEDED" w:themeFill="accent3" w:themeFillTint="33"/>
            <w:vAlign w:val="center"/>
          </w:tcPr>
          <w:p w14:paraId="620E3770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11.11%</w:t>
            </w:r>
          </w:p>
        </w:tc>
        <w:tc>
          <w:tcPr>
            <w:tcW w:w="2553" w:type="dxa"/>
            <w:shd w:val="clear" w:color="auto" w:fill="EDEDED" w:themeFill="accent3" w:themeFillTint="33"/>
          </w:tcPr>
          <w:p w14:paraId="5671AFE2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362" w:type="dxa"/>
            <w:shd w:val="clear" w:color="auto" w:fill="EDEDED" w:themeFill="accent3" w:themeFillTint="33"/>
            <w:vAlign w:val="center"/>
          </w:tcPr>
          <w:p w14:paraId="62755607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1.39%</w:t>
            </w:r>
          </w:p>
        </w:tc>
      </w:tr>
      <w:tr w:rsidR="003B2710" w:rsidRPr="00FE1549" w14:paraId="3DA8DB1E" w14:textId="77777777" w:rsidTr="0096227A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BC488EB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المستخدم</w:t>
            </w:r>
            <w:r w:rsidRPr="00FE1549">
              <w:rPr>
                <w:rFonts w:ascii="ae_AlMohanad" w:eastAsia="Times New Roman" w:hAnsi="ae_AlMohanad" w:cs="ae_AlMohanad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و</w:t>
            </w: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ن</w:t>
            </w:r>
          </w:p>
        </w:tc>
        <w:tc>
          <w:tcPr>
            <w:tcW w:w="1445" w:type="dxa"/>
            <w:shd w:val="clear" w:color="auto" w:fill="auto"/>
          </w:tcPr>
          <w:p w14:paraId="5DC55851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6D9F70F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1372" w:type="dxa"/>
            <w:shd w:val="clear" w:color="auto" w:fill="auto"/>
          </w:tcPr>
          <w:p w14:paraId="22E80046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5F40CA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8.64%</w:t>
            </w:r>
          </w:p>
        </w:tc>
        <w:tc>
          <w:tcPr>
            <w:tcW w:w="2553" w:type="dxa"/>
            <w:shd w:val="clear" w:color="auto" w:fill="auto"/>
          </w:tcPr>
          <w:p w14:paraId="16456A8A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014EBDB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2.78%</w:t>
            </w:r>
          </w:p>
        </w:tc>
      </w:tr>
      <w:tr w:rsidR="003B2710" w:rsidRPr="00FE1549" w14:paraId="48004792" w14:textId="77777777" w:rsidTr="0096227A">
        <w:trPr>
          <w:trHeight w:val="386"/>
        </w:trPr>
        <w:tc>
          <w:tcPr>
            <w:tcW w:w="2565" w:type="dxa"/>
            <w:shd w:val="clear" w:color="auto" w:fill="EDEDED" w:themeFill="accent3" w:themeFillTint="33"/>
            <w:vAlign w:val="center"/>
            <w:hideMark/>
          </w:tcPr>
          <w:p w14:paraId="11EAEE56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b/>
                <w:bCs/>
                <w:color w:val="525252" w:themeColor="accent3" w:themeShade="80"/>
                <w:sz w:val="24"/>
                <w:szCs w:val="24"/>
                <w:rtl/>
              </w:rPr>
              <w:t>بنود أخرى</w:t>
            </w:r>
          </w:p>
        </w:tc>
        <w:tc>
          <w:tcPr>
            <w:tcW w:w="1445" w:type="dxa"/>
            <w:shd w:val="clear" w:color="auto" w:fill="EDEDED" w:themeFill="accent3" w:themeFillTint="33"/>
          </w:tcPr>
          <w:p w14:paraId="7CC61196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166</w:t>
            </w:r>
          </w:p>
        </w:tc>
        <w:tc>
          <w:tcPr>
            <w:tcW w:w="2241" w:type="dxa"/>
            <w:shd w:val="clear" w:color="auto" w:fill="EDEDED" w:themeFill="accent3" w:themeFillTint="33"/>
            <w:vAlign w:val="center"/>
          </w:tcPr>
          <w:p w14:paraId="559D981C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72.81%</w:t>
            </w:r>
          </w:p>
        </w:tc>
        <w:tc>
          <w:tcPr>
            <w:tcW w:w="1372" w:type="dxa"/>
            <w:shd w:val="clear" w:color="auto" w:fill="EDEDED" w:themeFill="accent3" w:themeFillTint="33"/>
          </w:tcPr>
          <w:p w14:paraId="19E14450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205" w:type="dxa"/>
            <w:shd w:val="clear" w:color="auto" w:fill="EDEDED" w:themeFill="accent3" w:themeFillTint="33"/>
            <w:vAlign w:val="center"/>
          </w:tcPr>
          <w:p w14:paraId="7206783E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</w:rPr>
              <w:t>0.00%</w:t>
            </w:r>
          </w:p>
        </w:tc>
        <w:tc>
          <w:tcPr>
            <w:tcW w:w="2553" w:type="dxa"/>
            <w:shd w:val="clear" w:color="auto" w:fill="EDEDED" w:themeFill="accent3" w:themeFillTint="33"/>
          </w:tcPr>
          <w:p w14:paraId="7D3FD1CA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E1549">
              <w:rPr>
                <w:rFonts w:asciiTheme="majorBidi" w:hAnsiTheme="majorBidi" w:cstheme="majorBidi" w:hint="cs"/>
                <w:rtl/>
              </w:rPr>
              <w:t>40</w:t>
            </w:r>
          </w:p>
        </w:tc>
        <w:tc>
          <w:tcPr>
            <w:tcW w:w="2362" w:type="dxa"/>
            <w:shd w:val="clear" w:color="auto" w:fill="EDEDED" w:themeFill="accent3" w:themeFillTint="33"/>
            <w:vAlign w:val="center"/>
          </w:tcPr>
          <w:p w14:paraId="1460288C" w14:textId="77777777" w:rsidR="003B2710" w:rsidRDefault="003B2710" w:rsidP="003B2710">
            <w:pPr>
              <w:jc w:val="center"/>
              <w:rPr>
                <w:rFonts w:ascii="Arial" w:hAnsi="Arial"/>
                <w:b/>
                <w:bCs/>
                <w:color w:val="525252"/>
                <w:rtl/>
              </w:rPr>
            </w:pPr>
            <w:r>
              <w:rPr>
                <w:rFonts w:ascii="Arial" w:hAnsi="Arial"/>
                <w:b/>
                <w:bCs/>
                <w:color w:val="525252"/>
                <w:rtl/>
              </w:rPr>
              <w:t>55.56%</w:t>
            </w:r>
          </w:p>
        </w:tc>
      </w:tr>
      <w:tr w:rsidR="003B2710" w:rsidRPr="00FE1549" w14:paraId="1564D5E2" w14:textId="77777777" w:rsidTr="00B4372D">
        <w:trPr>
          <w:trHeight w:val="386"/>
        </w:trPr>
        <w:tc>
          <w:tcPr>
            <w:tcW w:w="2565" w:type="dxa"/>
            <w:shd w:val="clear" w:color="auto" w:fill="525252" w:themeFill="accent3" w:themeFillShade="80"/>
            <w:vAlign w:val="center"/>
            <w:hideMark/>
          </w:tcPr>
          <w:p w14:paraId="4DC6752B" w14:textId="77777777" w:rsidR="003B2710" w:rsidRPr="00FE1549" w:rsidRDefault="003B2710" w:rsidP="003B271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FE1549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445" w:type="dxa"/>
            <w:shd w:val="clear" w:color="auto" w:fill="525252" w:themeFill="accent3" w:themeFillShade="80"/>
            <w:vAlign w:val="bottom"/>
          </w:tcPr>
          <w:p w14:paraId="5189D740" w14:textId="77777777" w:rsidR="003B2710" w:rsidRPr="003B2710" w:rsidRDefault="003B2710" w:rsidP="003B2710">
            <w:pPr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t>228</w:t>
            </w:r>
          </w:p>
        </w:tc>
        <w:tc>
          <w:tcPr>
            <w:tcW w:w="2241" w:type="dxa"/>
            <w:shd w:val="clear" w:color="auto" w:fill="525252" w:themeFill="accent3" w:themeFillShade="80"/>
            <w:vAlign w:val="center"/>
          </w:tcPr>
          <w:p w14:paraId="301389EB" w14:textId="77777777" w:rsidR="003B2710" w:rsidRPr="003B2710" w:rsidRDefault="003B2710" w:rsidP="003B2710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100.00%</w:t>
            </w:r>
          </w:p>
        </w:tc>
        <w:tc>
          <w:tcPr>
            <w:tcW w:w="1372" w:type="dxa"/>
            <w:shd w:val="clear" w:color="auto" w:fill="525252" w:themeFill="accent3" w:themeFillShade="80"/>
            <w:vAlign w:val="bottom"/>
          </w:tcPr>
          <w:p w14:paraId="789EC3C6" w14:textId="77777777" w:rsidR="003B2710" w:rsidRPr="003B2710" w:rsidRDefault="003B2710" w:rsidP="003B2710">
            <w:pPr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t>81</w:t>
            </w:r>
          </w:p>
        </w:tc>
        <w:tc>
          <w:tcPr>
            <w:tcW w:w="2205" w:type="dxa"/>
            <w:shd w:val="clear" w:color="auto" w:fill="525252" w:themeFill="accent3" w:themeFillShade="80"/>
            <w:vAlign w:val="center"/>
          </w:tcPr>
          <w:p w14:paraId="7DC9871A" w14:textId="77777777" w:rsidR="003B2710" w:rsidRPr="003B2710" w:rsidRDefault="003B2710" w:rsidP="003B2710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100.00%</w:t>
            </w:r>
          </w:p>
        </w:tc>
        <w:tc>
          <w:tcPr>
            <w:tcW w:w="2553" w:type="dxa"/>
            <w:shd w:val="clear" w:color="auto" w:fill="525252" w:themeFill="accent3" w:themeFillShade="80"/>
            <w:vAlign w:val="bottom"/>
          </w:tcPr>
          <w:p w14:paraId="3750DA2C" w14:textId="77777777" w:rsidR="003B2710" w:rsidRPr="003B2710" w:rsidRDefault="003B2710" w:rsidP="003B2710">
            <w:pPr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t>72</w:t>
            </w:r>
          </w:p>
        </w:tc>
        <w:tc>
          <w:tcPr>
            <w:tcW w:w="2362" w:type="dxa"/>
            <w:shd w:val="clear" w:color="auto" w:fill="525252" w:themeFill="accent3" w:themeFillShade="80"/>
            <w:vAlign w:val="center"/>
          </w:tcPr>
          <w:p w14:paraId="33CE88DA" w14:textId="77777777" w:rsidR="003B2710" w:rsidRPr="003B2710" w:rsidRDefault="003B2710" w:rsidP="003B2710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3B271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100.00%</w:t>
            </w:r>
          </w:p>
        </w:tc>
      </w:tr>
    </w:tbl>
    <w:p w14:paraId="586E0BE7" w14:textId="15BE9287" w:rsidR="005D3079" w:rsidRPr="00FE1549" w:rsidRDefault="005D3079" w:rsidP="005D3079">
      <w:pPr>
        <w:shd w:val="clear" w:color="auto" w:fill="FFFFFF" w:themeFill="background1"/>
        <w:tabs>
          <w:tab w:val="left" w:pos="8532"/>
        </w:tabs>
        <w:ind w:right="-142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rtl/>
        </w:rPr>
        <w:sectPr w:rsidR="005D3079" w:rsidRPr="00FE1549" w:rsidSect="0096227A">
          <w:footerReference w:type="default" r:id="rId9"/>
          <w:pgSz w:w="16838" w:h="11906" w:orient="landscape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7/1/3</w:t>
      </w:r>
      <w:r w:rsidRPr="00FE1549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ـ </w:t>
      </w:r>
      <w:r w:rsidRPr="00FE1549"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 xml:space="preserve">أعداد المعينين والمرقين والمطوية قيودهم حسب المجموعة </w:t>
      </w:r>
      <w:r w:rsidR="00714068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الوظ</w:t>
      </w:r>
      <w:r w:rsidR="00D14918">
        <w:rPr>
          <w:rFonts w:ascii="ae_AlMohanad" w:hAnsi="ae_AlMohanad" w:cs="ae_AlMohanad" w:hint="cs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  <w:t>يفية:</w:t>
      </w:r>
    </w:p>
    <w:p w14:paraId="02297DDE" w14:textId="252262E7" w:rsidR="00B07AD2" w:rsidRPr="00291B8A" w:rsidRDefault="00930A5A" w:rsidP="00291B8A">
      <w:pPr>
        <w:shd w:val="clear" w:color="auto" w:fill="FFFFFF" w:themeFill="background1"/>
        <w:ind w:right="-142"/>
        <w:jc w:val="center"/>
        <w:rPr>
          <w:rFonts w:ascii="ae_AlMohanad" w:hAnsi="ae_AlMohanad" w:cs="ae_AlMohanad"/>
          <w:b/>
          <w:bCs/>
          <w:color w:val="525252" w:themeColor="accent3" w:themeShade="80"/>
          <w:sz w:val="28"/>
          <w:szCs w:val="28"/>
          <w:shd w:val="clear" w:color="auto" w:fill="EDEDED" w:themeFill="accent3" w:themeFillTint="33"/>
          <w:rtl/>
        </w:rPr>
      </w:pPr>
      <w:bookmarkStart w:id="0" w:name="_GoBack"/>
      <w:r>
        <w:lastRenderedPageBreak/>
        <w:drawing>
          <wp:inline distT="0" distB="0" distL="0" distR="0" wp14:anchorId="371F3C21" wp14:editId="623E1BD2">
            <wp:extent cx="8239125" cy="5724525"/>
            <wp:effectExtent l="0" t="0" r="9525" b="9525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sectPr w:rsidR="00B07AD2" w:rsidRPr="00291B8A" w:rsidSect="0096227A"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42B2" w14:textId="77777777" w:rsidR="008B2FBA" w:rsidRDefault="008B2FBA">
      <w:pPr>
        <w:spacing w:after="0" w:line="240" w:lineRule="auto"/>
      </w:pPr>
      <w:r>
        <w:separator/>
      </w:r>
    </w:p>
  </w:endnote>
  <w:endnote w:type="continuationSeparator" w:id="0">
    <w:p w14:paraId="36C925F6" w14:textId="77777777" w:rsidR="008B2FBA" w:rsidRDefault="008B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New time romance">
    <w:altName w:val="Times New Roman"/>
    <w:panose1 w:val="00000000000000000000"/>
    <w:charset w:val="00"/>
    <w:family w:val="roman"/>
    <w:notTrueType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Mohamm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94757314"/>
      <w:docPartObj>
        <w:docPartGallery w:val="Page Numbers (Bottom of Page)"/>
        <w:docPartUnique/>
      </w:docPartObj>
    </w:sdtPr>
    <w:sdtEndPr/>
    <w:sdtContent>
      <w:p w14:paraId="47CC4131" w14:textId="16024AF3" w:rsidR="00710F94" w:rsidRDefault="00710F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8A" w:rsidRPr="00291B8A">
          <w:rPr>
            <w:rtl/>
            <w:lang w:val="ar-SA"/>
          </w:rPr>
          <w:t>14</w:t>
        </w:r>
        <w:r>
          <w:fldChar w:fldCharType="end"/>
        </w:r>
      </w:p>
    </w:sdtContent>
  </w:sdt>
  <w:p w14:paraId="01EDD803" w14:textId="77777777" w:rsidR="00710F94" w:rsidRDefault="00710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1660646"/>
      <w:docPartObj>
        <w:docPartGallery w:val="Page Numbers (Bottom of Page)"/>
        <w:docPartUnique/>
      </w:docPartObj>
    </w:sdtPr>
    <w:sdtEndPr/>
    <w:sdtContent>
      <w:p w14:paraId="23D893FA" w14:textId="3EB5016D" w:rsidR="00710F94" w:rsidRDefault="00710F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8A" w:rsidRPr="00291B8A">
          <w:rPr>
            <w:rtl/>
            <w:lang w:val="ar-SA"/>
          </w:rPr>
          <w:t>15</w:t>
        </w:r>
        <w:r>
          <w:fldChar w:fldCharType="end"/>
        </w:r>
      </w:p>
    </w:sdtContent>
  </w:sdt>
  <w:p w14:paraId="46B1A527" w14:textId="77777777" w:rsidR="00710F94" w:rsidRDefault="00710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029D" w14:textId="77777777" w:rsidR="008B2FBA" w:rsidRDefault="008B2FBA">
      <w:pPr>
        <w:spacing w:after="0" w:line="240" w:lineRule="auto"/>
      </w:pPr>
      <w:r>
        <w:separator/>
      </w:r>
    </w:p>
  </w:footnote>
  <w:footnote w:type="continuationSeparator" w:id="0">
    <w:p w14:paraId="61B7E79D" w14:textId="77777777" w:rsidR="008B2FBA" w:rsidRDefault="008B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5A"/>
    <w:multiLevelType w:val="hybridMultilevel"/>
    <w:tmpl w:val="551437E2"/>
    <w:lvl w:ilvl="0" w:tplc="14344B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6484"/>
    <w:multiLevelType w:val="hybridMultilevel"/>
    <w:tmpl w:val="A9A21AE8"/>
    <w:lvl w:ilvl="0" w:tplc="60481F8C"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81E78"/>
    <w:multiLevelType w:val="hybridMultilevel"/>
    <w:tmpl w:val="37FC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F013C"/>
    <w:multiLevelType w:val="hybridMultilevel"/>
    <w:tmpl w:val="13505AB4"/>
    <w:lvl w:ilvl="0" w:tplc="38DA5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62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8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4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4A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97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A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FA0F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A67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E1625C"/>
    <w:multiLevelType w:val="hybridMultilevel"/>
    <w:tmpl w:val="462C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C2347"/>
    <w:multiLevelType w:val="hybridMultilevel"/>
    <w:tmpl w:val="7D243C0E"/>
    <w:lvl w:ilvl="0" w:tplc="16B0CF4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AA5"/>
    <w:multiLevelType w:val="hybridMultilevel"/>
    <w:tmpl w:val="809A3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DC4ACC"/>
    <w:multiLevelType w:val="hybridMultilevel"/>
    <w:tmpl w:val="3F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0C86"/>
    <w:multiLevelType w:val="hybridMultilevel"/>
    <w:tmpl w:val="5CB0587E"/>
    <w:lvl w:ilvl="0" w:tplc="26B206F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4161A"/>
    <w:multiLevelType w:val="hybridMultilevel"/>
    <w:tmpl w:val="3E4A2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718DD"/>
    <w:multiLevelType w:val="hybridMultilevel"/>
    <w:tmpl w:val="27C296C8"/>
    <w:lvl w:ilvl="0" w:tplc="DA581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85C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2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1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24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5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B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A78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C5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984017"/>
    <w:multiLevelType w:val="hybridMultilevel"/>
    <w:tmpl w:val="EA36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04CD3"/>
    <w:multiLevelType w:val="hybridMultilevel"/>
    <w:tmpl w:val="A40A7EA2"/>
    <w:lvl w:ilvl="0" w:tplc="1D32742E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A7EC3"/>
    <w:multiLevelType w:val="hybridMultilevel"/>
    <w:tmpl w:val="B77A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B06DA"/>
    <w:multiLevelType w:val="hybridMultilevel"/>
    <w:tmpl w:val="255A5C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2F14B8F"/>
    <w:multiLevelType w:val="hybridMultilevel"/>
    <w:tmpl w:val="CE3EAF00"/>
    <w:lvl w:ilvl="0" w:tplc="1F08C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2B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0231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72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8B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6C7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4B7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210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470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C1E0A"/>
    <w:multiLevelType w:val="hybridMultilevel"/>
    <w:tmpl w:val="1BEA5732"/>
    <w:lvl w:ilvl="0" w:tplc="AC98BC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62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068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D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2A0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21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6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20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0B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FDF6E1F"/>
    <w:multiLevelType w:val="hybridMultilevel"/>
    <w:tmpl w:val="F4C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6"/>
  </w:num>
  <w:num w:numId="7">
    <w:abstractNumId w:val="17"/>
  </w:num>
  <w:num w:numId="8">
    <w:abstractNumId w:val="8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16"/>
  </w:num>
  <w:num w:numId="14">
    <w:abstractNumId w:val="13"/>
  </w:num>
  <w:num w:numId="15">
    <w:abstractNumId w:val="0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79"/>
    <w:rsid w:val="00057D71"/>
    <w:rsid w:val="000A20D0"/>
    <w:rsid w:val="000B6180"/>
    <w:rsid w:val="001027FF"/>
    <w:rsid w:val="00110387"/>
    <w:rsid w:val="0013168D"/>
    <w:rsid w:val="00146961"/>
    <w:rsid w:val="001664F6"/>
    <w:rsid w:val="00186027"/>
    <w:rsid w:val="00192E42"/>
    <w:rsid w:val="001D36EB"/>
    <w:rsid w:val="00206279"/>
    <w:rsid w:val="00221058"/>
    <w:rsid w:val="00241073"/>
    <w:rsid w:val="002535AD"/>
    <w:rsid w:val="00265740"/>
    <w:rsid w:val="00267DB2"/>
    <w:rsid w:val="0027780B"/>
    <w:rsid w:val="00291B8A"/>
    <w:rsid w:val="002A605A"/>
    <w:rsid w:val="002C1623"/>
    <w:rsid w:val="00316715"/>
    <w:rsid w:val="003943A2"/>
    <w:rsid w:val="003959C0"/>
    <w:rsid w:val="00397190"/>
    <w:rsid w:val="003A3A64"/>
    <w:rsid w:val="003A55C6"/>
    <w:rsid w:val="003B2710"/>
    <w:rsid w:val="003B40B5"/>
    <w:rsid w:val="003E6311"/>
    <w:rsid w:val="00430311"/>
    <w:rsid w:val="004576C1"/>
    <w:rsid w:val="004D2CE5"/>
    <w:rsid w:val="004F0637"/>
    <w:rsid w:val="004F328B"/>
    <w:rsid w:val="00522D86"/>
    <w:rsid w:val="005610CE"/>
    <w:rsid w:val="00570EDB"/>
    <w:rsid w:val="005B3A3F"/>
    <w:rsid w:val="005D3079"/>
    <w:rsid w:val="005F148D"/>
    <w:rsid w:val="00606B55"/>
    <w:rsid w:val="00641B9D"/>
    <w:rsid w:val="00660ACC"/>
    <w:rsid w:val="00686B23"/>
    <w:rsid w:val="006A3B5D"/>
    <w:rsid w:val="006B2D12"/>
    <w:rsid w:val="006B52A4"/>
    <w:rsid w:val="006C5544"/>
    <w:rsid w:val="00704227"/>
    <w:rsid w:val="00710F94"/>
    <w:rsid w:val="00714068"/>
    <w:rsid w:val="007645C8"/>
    <w:rsid w:val="00764939"/>
    <w:rsid w:val="00771BE9"/>
    <w:rsid w:val="00781863"/>
    <w:rsid w:val="007A65B9"/>
    <w:rsid w:val="007D0359"/>
    <w:rsid w:val="00812111"/>
    <w:rsid w:val="00830F28"/>
    <w:rsid w:val="00834C6B"/>
    <w:rsid w:val="0085671C"/>
    <w:rsid w:val="00892CEB"/>
    <w:rsid w:val="008A68F0"/>
    <w:rsid w:val="008B2FBA"/>
    <w:rsid w:val="008B6211"/>
    <w:rsid w:val="008D4550"/>
    <w:rsid w:val="0091087A"/>
    <w:rsid w:val="00930A5A"/>
    <w:rsid w:val="00954216"/>
    <w:rsid w:val="0096227A"/>
    <w:rsid w:val="00987F38"/>
    <w:rsid w:val="009B2995"/>
    <w:rsid w:val="009D6272"/>
    <w:rsid w:val="009E2D77"/>
    <w:rsid w:val="00A215A8"/>
    <w:rsid w:val="00A56713"/>
    <w:rsid w:val="00A82E0E"/>
    <w:rsid w:val="00AB357B"/>
    <w:rsid w:val="00B07AD2"/>
    <w:rsid w:val="00B17366"/>
    <w:rsid w:val="00B26D13"/>
    <w:rsid w:val="00B4372D"/>
    <w:rsid w:val="00B747B5"/>
    <w:rsid w:val="00B76DF0"/>
    <w:rsid w:val="00BE0B80"/>
    <w:rsid w:val="00C03084"/>
    <w:rsid w:val="00C035CB"/>
    <w:rsid w:val="00C0372B"/>
    <w:rsid w:val="00C12A65"/>
    <w:rsid w:val="00C7041C"/>
    <w:rsid w:val="00C76F9F"/>
    <w:rsid w:val="00CC2D76"/>
    <w:rsid w:val="00CC64A9"/>
    <w:rsid w:val="00CC758C"/>
    <w:rsid w:val="00CC75B0"/>
    <w:rsid w:val="00CF0DC4"/>
    <w:rsid w:val="00D14918"/>
    <w:rsid w:val="00D213BB"/>
    <w:rsid w:val="00D33A31"/>
    <w:rsid w:val="00D90799"/>
    <w:rsid w:val="00DE2C52"/>
    <w:rsid w:val="00DF0B50"/>
    <w:rsid w:val="00E12EFF"/>
    <w:rsid w:val="00E42CCC"/>
    <w:rsid w:val="00E51271"/>
    <w:rsid w:val="00E80149"/>
    <w:rsid w:val="00EB60A5"/>
    <w:rsid w:val="00EB7790"/>
    <w:rsid w:val="00EE530E"/>
    <w:rsid w:val="00EF78DF"/>
    <w:rsid w:val="00F510DD"/>
    <w:rsid w:val="00F638BE"/>
    <w:rsid w:val="00F800E2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7161"/>
  <w15:docId w15:val="{F8C0B533-F2E4-401E-A803-2D1F943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79"/>
    <w:pPr>
      <w:bidi/>
    </w:pPr>
    <w:rPr>
      <w:rFonts w:ascii="Calibri" w:eastAsia="Calibri" w:hAnsi="Calibri" w:cs="Arial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0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7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79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5D3079"/>
    <w:pPr>
      <w:keepNext/>
      <w:widowControl w:val="0"/>
      <w:autoSpaceDE w:val="0"/>
      <w:autoSpaceDN w:val="0"/>
      <w:adjustRightInd w:val="0"/>
      <w:spacing w:line="216" w:lineRule="auto"/>
      <w:jc w:val="center"/>
      <w:outlineLvl w:val="6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5D3079"/>
    <w:pPr>
      <w:keepNext/>
      <w:widowControl w:val="0"/>
      <w:autoSpaceDE w:val="0"/>
      <w:autoSpaceDN w:val="0"/>
      <w:adjustRightInd w:val="0"/>
      <w:spacing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79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79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79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basedOn w:val="DefaultParagraphFont"/>
    <w:link w:val="Heading7"/>
    <w:rsid w:val="005D30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D30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5D3079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- bullets,YC Bulet,lp1,Bullet List,FooterText,numbered,List Paragraph1,Paragraphe de liste1,Use Case List Paragraph Char,Bulet,Use Case List Paragraph,Primus H 3,List Paragraph11,List Bullet 1,Liste 1,Equipment"/>
    <w:basedOn w:val="Normal"/>
    <w:link w:val="ListParagraphChar"/>
    <w:uiPriority w:val="34"/>
    <w:qFormat/>
    <w:rsid w:val="005D3079"/>
    <w:pPr>
      <w:bidi w:val="0"/>
      <w:spacing w:after="200" w:line="276" w:lineRule="auto"/>
      <w:ind w:left="720"/>
    </w:pPr>
    <w:rPr>
      <w:rFonts w:eastAsia="Times New Roman"/>
      <w:noProof w:val="0"/>
      <w:lang w:eastAsia="zh-CN" w:bidi="ar-EG"/>
    </w:rPr>
  </w:style>
  <w:style w:type="paragraph" w:customStyle="1" w:styleId="1">
    <w:name w:val="رأس الصفحة1"/>
    <w:basedOn w:val="Normal"/>
    <w:link w:val="Char"/>
    <w:uiPriority w:val="99"/>
    <w:unhideWhenUsed/>
    <w:rsid w:val="005D30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5D3079"/>
    <w:rPr>
      <w:rFonts w:ascii="Calibri" w:eastAsia="Calibri" w:hAnsi="Calibri" w:cs="Arial"/>
      <w:noProof/>
    </w:rPr>
  </w:style>
  <w:style w:type="paragraph" w:customStyle="1" w:styleId="10">
    <w:name w:val="تذييل الصفحة1"/>
    <w:basedOn w:val="Normal"/>
    <w:link w:val="Char0"/>
    <w:uiPriority w:val="99"/>
    <w:unhideWhenUsed/>
    <w:rsid w:val="005D30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5D3079"/>
    <w:rPr>
      <w:rFonts w:ascii="Calibri" w:eastAsia="Calibri" w:hAnsi="Calibri" w:cs="Arial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79"/>
    <w:rPr>
      <w:rFonts w:ascii="Tahoma" w:eastAsia="Calibri" w:hAnsi="Tahoma" w:cs="Tahoma"/>
      <w:noProof/>
      <w:sz w:val="16"/>
      <w:szCs w:val="16"/>
    </w:rPr>
  </w:style>
  <w:style w:type="character" w:customStyle="1" w:styleId="Char1">
    <w:name w:val="رأس صفحة Char"/>
    <w:uiPriority w:val="99"/>
    <w:rsid w:val="005D3079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2"/>
    <w:uiPriority w:val="99"/>
    <w:unhideWhenUsed/>
    <w:rsid w:val="005D3079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character" w:customStyle="1" w:styleId="Char2">
    <w:name w:val="تذييل صفحة Char"/>
    <w:link w:val="2"/>
    <w:uiPriority w:val="99"/>
    <w:rsid w:val="005D3079"/>
    <w:rPr>
      <w:rFonts w:ascii="Calibri" w:eastAsia="Times New Roman" w:hAnsi="Calibri" w:cs="Arial"/>
      <w:lang w:eastAsia="zh-CN" w:bidi="ar-EG"/>
    </w:rPr>
  </w:style>
  <w:style w:type="paragraph" w:customStyle="1" w:styleId="11">
    <w:name w:val="1"/>
    <w:basedOn w:val="Normal"/>
    <w:next w:val="10"/>
    <w:uiPriority w:val="99"/>
    <w:unhideWhenUsed/>
    <w:rsid w:val="005D3079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paragraph" w:customStyle="1" w:styleId="12">
    <w:name w:val="سرد الفقرات1"/>
    <w:basedOn w:val="Normal"/>
    <w:rsid w:val="005D3079"/>
    <w:pPr>
      <w:spacing w:after="200" w:line="276" w:lineRule="auto"/>
      <w:ind w:left="720"/>
    </w:pPr>
    <w:rPr>
      <w:rFonts w:eastAsia="Times New Roman"/>
      <w:noProof w:val="0"/>
    </w:rPr>
  </w:style>
  <w:style w:type="character" w:customStyle="1" w:styleId="st1">
    <w:name w:val="st1"/>
    <w:rsid w:val="005D3079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5D3079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har3">
    <w:name w:val="نص عربي Char"/>
    <w:link w:val="a"/>
    <w:locked/>
    <w:rsid w:val="005D307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3"/>
    <w:qFormat/>
    <w:rsid w:val="005D3079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 w:cstheme="minorBidi"/>
      <w:noProof w:val="0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5D3079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5D3079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5D3079"/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5D3079"/>
    <w:pPr>
      <w:bidi/>
    </w:pPr>
    <w:rPr>
      <w:rFonts w:ascii="Calibri" w:eastAsia="Calibri" w:hAnsi="Calibri" w:cs="Arial"/>
      <w:noProof/>
    </w:rPr>
  </w:style>
  <w:style w:type="character" w:customStyle="1" w:styleId="RFPChar">
    <w:name w:val="RFP Char"/>
    <w:link w:val="RFP"/>
    <w:uiPriority w:val="99"/>
    <w:locked/>
    <w:rsid w:val="005D3079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5D3079"/>
    <w:pPr>
      <w:spacing w:after="200"/>
      <w:ind w:left="657"/>
      <w:jc w:val="both"/>
    </w:pPr>
    <w:rPr>
      <w:rFonts w:ascii="Simplified Arabic" w:eastAsiaTheme="minorHAnsi" w:hAnsi="Simplified Arabic" w:cs="Simplified Arabic"/>
      <w:b/>
      <w:bCs/>
      <w:noProof w:val="0"/>
      <w:sz w:val="28"/>
      <w:szCs w:val="28"/>
    </w:rPr>
  </w:style>
  <w:style w:type="character" w:customStyle="1" w:styleId="ListParagraphChar">
    <w:name w:val="List Paragraph Char"/>
    <w:aliases w:val="List Paragraph - bullets Char,YC Bulet Char,lp1 Char,Bullet List Char,FooterText Char,numbered Char,List Paragraph1 Char,Paragraphe de liste1 Char,Use Case List Paragraph Char Char,Bulet Char,Use Case List Paragraph Char1"/>
    <w:link w:val="ListParagraph"/>
    <w:uiPriority w:val="34"/>
    <w:qFormat/>
    <w:locked/>
    <w:rsid w:val="005D3079"/>
    <w:rPr>
      <w:rFonts w:ascii="Calibri" w:eastAsia="Times New Roman" w:hAnsi="Calibri" w:cs="Arial"/>
      <w:lang w:eastAsia="zh-CN" w:bidi="ar-EG"/>
    </w:rPr>
  </w:style>
  <w:style w:type="paragraph" w:styleId="BodyText">
    <w:name w:val="Body Text"/>
    <w:basedOn w:val="Normal"/>
    <w:link w:val="BodyTextChar"/>
    <w:uiPriority w:val="99"/>
    <w:unhideWhenUsed/>
    <w:rsid w:val="005D3079"/>
    <w:pPr>
      <w:tabs>
        <w:tab w:val="left" w:pos="7712"/>
        <w:tab w:val="left" w:pos="7832"/>
      </w:tabs>
      <w:ind w:right="240"/>
      <w:jc w:val="center"/>
    </w:pPr>
    <w:rPr>
      <w:rFonts w:ascii="Times New Roman" w:eastAsia="Times New Roman" w:hAnsi="Times New Roman" w:cs="DecoType Thuluth"/>
      <w:noProof w:val="0"/>
      <w:sz w:val="28"/>
      <w:szCs w:val="3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D3079"/>
    <w:rPr>
      <w:rFonts w:ascii="Times New Roman" w:eastAsia="Times New Roman" w:hAnsi="Times New Roman" w:cs="DecoType Thuluth"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D30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79"/>
    <w:rPr>
      <w:rFonts w:ascii="Calibri" w:eastAsia="Calibri" w:hAnsi="Calibri" w:cs="Arial"/>
      <w:noProof/>
    </w:rPr>
  </w:style>
  <w:style w:type="paragraph" w:styleId="Footer">
    <w:name w:val="footer"/>
    <w:basedOn w:val="Normal"/>
    <w:link w:val="FooterChar"/>
    <w:uiPriority w:val="99"/>
    <w:unhideWhenUsed/>
    <w:rsid w:val="005D30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079"/>
    <w:rPr>
      <w:rFonts w:ascii="Calibri" w:eastAsia="Calibri" w:hAnsi="Calibri" w:cs="Arial"/>
      <w:noProof/>
    </w:rPr>
  </w:style>
  <w:style w:type="paragraph" w:customStyle="1" w:styleId="xl67">
    <w:name w:val="xl67"/>
    <w:basedOn w:val="Normal"/>
    <w:rsid w:val="005D3079"/>
    <w:pPr>
      <w:pBdr>
        <w:top w:val="single" w:sz="8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8">
    <w:name w:val="xl68"/>
    <w:basedOn w:val="Normal"/>
    <w:rsid w:val="005D3079"/>
    <w:pPr>
      <w:pBdr>
        <w:top w:val="single" w:sz="8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9">
    <w:name w:val="xl69"/>
    <w:basedOn w:val="Normal"/>
    <w:rsid w:val="005D30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0">
    <w:name w:val="xl70"/>
    <w:basedOn w:val="Normal"/>
    <w:rsid w:val="005D30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1">
    <w:name w:val="xl71"/>
    <w:basedOn w:val="Normal"/>
    <w:rsid w:val="005D3079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2">
    <w:name w:val="xl72"/>
    <w:basedOn w:val="Normal"/>
    <w:rsid w:val="005D3079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3">
    <w:name w:val="xl73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4">
    <w:name w:val="xl74"/>
    <w:basedOn w:val="Normal"/>
    <w:rsid w:val="005D30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5">
    <w:name w:val="xl75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6">
    <w:name w:val="xl76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7">
    <w:name w:val="xl77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8">
    <w:name w:val="xl78"/>
    <w:basedOn w:val="Normal"/>
    <w:rsid w:val="005D30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9">
    <w:name w:val="xl79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0">
    <w:name w:val="xl80"/>
    <w:basedOn w:val="Normal"/>
    <w:rsid w:val="005D30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1">
    <w:name w:val="xl81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2">
    <w:name w:val="xl82"/>
    <w:basedOn w:val="Normal"/>
    <w:rsid w:val="005D30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3">
    <w:name w:val="xl83"/>
    <w:basedOn w:val="Normal"/>
    <w:rsid w:val="005D3079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4">
    <w:name w:val="xl84"/>
    <w:basedOn w:val="Normal"/>
    <w:rsid w:val="005D3079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5">
    <w:name w:val="xl85"/>
    <w:basedOn w:val="Normal"/>
    <w:rsid w:val="005D3079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6">
    <w:name w:val="xl86"/>
    <w:basedOn w:val="Normal"/>
    <w:rsid w:val="005D3079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7">
    <w:name w:val="xl87"/>
    <w:basedOn w:val="Normal"/>
    <w:rsid w:val="005D3079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8">
    <w:name w:val="xl88"/>
    <w:basedOn w:val="Normal"/>
    <w:rsid w:val="005D3079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9">
    <w:name w:val="xl89"/>
    <w:basedOn w:val="Normal"/>
    <w:rsid w:val="005D3079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0">
    <w:name w:val="xl90"/>
    <w:basedOn w:val="Normal"/>
    <w:rsid w:val="005D3079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1">
    <w:name w:val="xl91"/>
    <w:basedOn w:val="Normal"/>
    <w:rsid w:val="005D3079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2">
    <w:name w:val="xl92"/>
    <w:basedOn w:val="Normal"/>
    <w:rsid w:val="005D3079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3">
    <w:name w:val="xl93"/>
    <w:basedOn w:val="Normal"/>
    <w:rsid w:val="005D3079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4">
    <w:name w:val="xl94"/>
    <w:basedOn w:val="Normal"/>
    <w:rsid w:val="005D3079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5">
    <w:name w:val="xl95"/>
    <w:basedOn w:val="Normal"/>
    <w:rsid w:val="005D3079"/>
    <w:pPr>
      <w:pBdr>
        <w:top w:val="single" w:sz="4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6">
    <w:name w:val="xl96"/>
    <w:basedOn w:val="Normal"/>
    <w:rsid w:val="005D3079"/>
    <w:pPr>
      <w:pBdr>
        <w:top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7">
    <w:name w:val="xl97"/>
    <w:basedOn w:val="Normal"/>
    <w:rsid w:val="005D3079"/>
    <w:pPr>
      <w:pBdr>
        <w:top w:val="single" w:sz="4" w:space="0" w:color="auto"/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8">
    <w:name w:val="xl98"/>
    <w:basedOn w:val="Normal"/>
    <w:rsid w:val="005D30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9">
    <w:name w:val="xl99"/>
    <w:basedOn w:val="Normal"/>
    <w:rsid w:val="005D307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0">
    <w:name w:val="xl100"/>
    <w:basedOn w:val="Normal"/>
    <w:rsid w:val="005D3079"/>
    <w:pPr>
      <w:pBdr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1">
    <w:name w:val="xl101"/>
    <w:basedOn w:val="Normal"/>
    <w:rsid w:val="005D3079"/>
    <w:pP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2">
    <w:name w:val="xl102"/>
    <w:basedOn w:val="Normal"/>
    <w:rsid w:val="005D3079"/>
    <w:pPr>
      <w:pBdr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3">
    <w:name w:val="xl103"/>
    <w:basedOn w:val="Normal"/>
    <w:rsid w:val="005D3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4">
    <w:name w:val="xl104"/>
    <w:basedOn w:val="Normal"/>
    <w:rsid w:val="005D30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5">
    <w:name w:val="xl105"/>
    <w:basedOn w:val="Normal"/>
    <w:rsid w:val="005D3079"/>
    <w:pPr>
      <w:pBdr>
        <w:bottom w:val="single" w:sz="8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6">
    <w:name w:val="xl106"/>
    <w:basedOn w:val="Normal"/>
    <w:rsid w:val="005D3079"/>
    <w:pPr>
      <w:pBdr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7">
    <w:name w:val="xl107"/>
    <w:basedOn w:val="Normal"/>
    <w:rsid w:val="005D3079"/>
    <w:pPr>
      <w:pBdr>
        <w:left w:val="single" w:sz="4" w:space="0" w:color="auto"/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8">
    <w:name w:val="xl108"/>
    <w:basedOn w:val="Normal"/>
    <w:rsid w:val="005D30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9">
    <w:name w:val="xl109"/>
    <w:basedOn w:val="Normal"/>
    <w:rsid w:val="005D30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30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079"/>
    <w:rPr>
      <w:color w:val="954F72"/>
      <w:u w:val="single"/>
    </w:rPr>
  </w:style>
  <w:style w:type="paragraph" w:customStyle="1" w:styleId="xl63">
    <w:name w:val="xl63"/>
    <w:basedOn w:val="Normal"/>
    <w:rsid w:val="005D3079"/>
    <w:pPr>
      <w:pBdr>
        <w:bottom w:val="double" w:sz="6" w:space="0" w:color="215868"/>
        <w:right w:val="double" w:sz="6" w:space="0" w:color="215868"/>
      </w:pBdr>
      <w:shd w:val="clear" w:color="000000" w:fill="215868"/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FFFFFF"/>
      <w:sz w:val="24"/>
      <w:szCs w:val="24"/>
    </w:rPr>
  </w:style>
  <w:style w:type="paragraph" w:customStyle="1" w:styleId="xl64">
    <w:name w:val="xl64"/>
    <w:basedOn w:val="Normal"/>
    <w:rsid w:val="005D3079"/>
    <w:pPr>
      <w:pBdr>
        <w:left w:val="double" w:sz="6" w:space="0" w:color="215868"/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5">
    <w:name w:val="xl65"/>
    <w:basedOn w:val="Normal"/>
    <w:rsid w:val="005D3079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6">
    <w:name w:val="xl66"/>
    <w:basedOn w:val="Normal"/>
    <w:rsid w:val="005D3079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5D307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D307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D307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جدول شبكة 1 فاتح - تمييز 51"/>
    <w:basedOn w:val="TableNormal"/>
    <w:uiPriority w:val="46"/>
    <w:rsid w:val="005D307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61">
    <w:name w:val="جدول قائمة 6 ملون - تمييز 61"/>
    <w:basedOn w:val="TableNormal"/>
    <w:uiPriority w:val="51"/>
    <w:rsid w:val="005D3079"/>
    <w:pPr>
      <w:spacing w:after="0" w:line="240" w:lineRule="auto"/>
    </w:pPr>
    <w:rPr>
      <w:rFonts w:ascii="Calibri" w:eastAsia="Calibri" w:hAnsi="Calibri" w:cs="Arial"/>
      <w:color w:val="538135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-31">
    <w:name w:val="جدول قائمة 1 فاتح - تمييز 31"/>
    <w:basedOn w:val="TableNormal"/>
    <w:uiPriority w:val="46"/>
    <w:rsid w:val="00B173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3-31">
    <w:name w:val="جدول شبكة 3 - تمييز 31"/>
    <w:basedOn w:val="TableNormal"/>
    <w:uiPriority w:val="48"/>
    <w:rsid w:val="00B1736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b.mohammed\Downloads\&#1605;&#1606;&#1587;&#1608;&#1576;&#1610;%20&#1575;&#1604;&#1580;&#1575;&#1605;&#1593;&#1577;%2029-%20&#1578;&#1593;&#1604;&#1610;&#1605;%20-02-2020%20(6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data\&#1575;&#1604;&#1585;&#1587;&#1605;%20&#1575;&#1604;&#1576;&#1610;&#1575;&#1606;&#1610;%20&#1604;&#1604;&#1578;&#1602;&#1585;&#1610;&#1585;%20&#1575;&#1604;&#1593;&#1575;&#1588;&#158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solidFill>
                  <a:srgbClr val="FF0000"/>
                </a:solidFill>
                <a:effectLst/>
              </a:rPr>
              <a:t>رسم بياني يوضح توزيع موظفي الجامعة  حسب مجموعة الوظائف والجهات التي يعملون بها والجنسية والجنس</a:t>
            </a:r>
            <a:endParaRPr lang="en-US">
              <a:solidFill>
                <a:srgbClr val="FF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'[منسوبي الجامعة 29- تعليم -02-2020 (6).xlsx]Sheet10'!$B$1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'[منسوبي الجامعة 29- تعليم -02-2020 (6).xlsx]Sheet10'!$A$2:$A$53</c:f>
              <c:strCache>
                <c:ptCount val="52"/>
                <c:pt idx="0">
                  <c:v>مكتب مدير الجامعة</c:v>
                </c:pt>
                <c:pt idx="1">
                  <c:v>وكالة الجامعة</c:v>
                </c:pt>
                <c:pt idx="2">
                  <c:v>وكالة الجامعة للدراسات العليا والبحث العلمي</c:v>
                </c:pt>
                <c:pt idx="3">
                  <c:v>وكالة الجامعة للشؤون التعليمية والأكاديمية</c:v>
                </c:pt>
                <c:pt idx="4">
                  <c:v>وكالة الجامعة للتطوير والجودة</c:v>
                </c:pt>
                <c:pt idx="5">
                  <c:v>وكالة الجامعة للفروع</c:v>
                </c:pt>
                <c:pt idx="6">
                  <c:v>وكالة الجامعة لشؤون الطالبات</c:v>
                </c:pt>
                <c:pt idx="7">
                  <c:v>عمادة شؤون أعضاء هيئة التدريس والموظفين</c:v>
                </c:pt>
                <c:pt idx="8">
                  <c:v>عمادة القبول والتسجيل</c:v>
                </c:pt>
                <c:pt idx="9">
                  <c:v>عمادة شؤون الطلاب</c:v>
                </c:pt>
                <c:pt idx="10">
                  <c:v>عمادة السنة التحضيرية</c:v>
                </c:pt>
                <c:pt idx="11">
                  <c:v>عمادة خدمة المجتمع والتعليم المستمر</c:v>
                </c:pt>
                <c:pt idx="12">
                  <c:v>عمادة تقنية المعلومات والتعليم عن بعد</c:v>
                </c:pt>
                <c:pt idx="13">
                  <c:v>عمادة شؤون المكتبات</c:v>
                </c:pt>
                <c:pt idx="14">
                  <c:v>عمادة البحث العلمي</c:v>
                </c:pt>
                <c:pt idx="15">
                  <c:v>عمادة الدراسات العليا</c:v>
                </c:pt>
                <c:pt idx="16">
                  <c:v>عمادة التطوير والجودة</c:v>
                </c:pt>
                <c:pt idx="17">
                  <c:v>كلية العلوم والدراسات الإنسانية بالخرج</c:v>
                </c:pt>
                <c:pt idx="18">
                  <c:v>كلية المجتمع بالخرج</c:v>
                </c:pt>
                <c:pt idx="19">
                  <c:v>كلية الهندسة بالخرج</c:v>
                </c:pt>
                <c:pt idx="20">
                  <c:v>كلية طب الأسنان بالخرج</c:v>
                </c:pt>
                <c:pt idx="21">
                  <c:v>كلية هندسة وعلوم الحاسب بالخرج</c:v>
                </c:pt>
                <c:pt idx="22">
                  <c:v>كلية الصيدلة بالخرج</c:v>
                </c:pt>
                <c:pt idx="23">
                  <c:v>كلية الطب بالخرج</c:v>
                </c:pt>
                <c:pt idx="24">
                  <c:v>كلية العلوم الطبية التطبيقية بالخرج</c:v>
                </c:pt>
                <c:pt idx="25">
                  <c:v>كلية إدارة الأعمال بالخرج</c:v>
                </c:pt>
                <c:pt idx="26">
                  <c:v>كلية التربية بالخرج</c:v>
                </c:pt>
                <c:pt idx="27">
                  <c:v>كلية التربية بالدلم</c:v>
                </c:pt>
                <c:pt idx="28">
                  <c:v>كلية العلوم والدراسات الإنسانية بحوطة بني تميم</c:v>
                </c:pt>
                <c:pt idx="29">
                  <c:v>كلية إدارة الأعمال بحوطة بني تميم</c:v>
                </c:pt>
                <c:pt idx="30">
                  <c:v>كلية العلوم والدراسات الإنسانية بالأفلاج</c:v>
                </c:pt>
                <c:pt idx="31">
                  <c:v>كلية المجتمع بالأفلاج</c:v>
                </c:pt>
                <c:pt idx="32">
                  <c:v>كلية العلوم والدراسات الإنسانية بالسليل</c:v>
                </c:pt>
                <c:pt idx="33">
                  <c:v>كلية التربية بوادي الدواسر</c:v>
                </c:pt>
                <c:pt idx="34">
                  <c:v>كلية الهندسة بوادي الدواسر</c:v>
                </c:pt>
                <c:pt idx="35">
                  <c:v>كلية الآداب والعلوم بوادي الدواسر</c:v>
                </c:pt>
                <c:pt idx="36">
                  <c:v>كلية العلوم الطبية التطبيقية بوادي الدواسر</c:v>
                </c:pt>
                <c:pt idx="37">
                  <c:v>معهد الأمير عبد الرحمن بن ناصر للبحوث والخدمات الاستشارية</c:v>
                </c:pt>
                <c:pt idx="38">
                  <c:v>الإدارة العامة للشؤون المالية والإدارية</c:v>
                </c:pt>
                <c:pt idx="39">
                  <c:v>الإدارة العامة للمشاريع</c:v>
                </c:pt>
                <c:pt idx="40">
                  <c:v>إدارة التشغيل والصيانة</c:v>
                </c:pt>
                <c:pt idx="41">
                  <c:v>إدارة العلاقات العامة والإعلام</c:v>
                </c:pt>
                <c:pt idx="42">
                  <c:v>الإدارة القانونية</c:v>
                </c:pt>
                <c:pt idx="43">
                  <c:v>المستشفى التعليمي</c:v>
                </c:pt>
                <c:pt idx="44">
                  <c:v>إدارة الأسكان</c:v>
                </c:pt>
                <c:pt idx="45">
                  <c:v>إدارة التطوير الإداري</c:v>
                </c:pt>
                <c:pt idx="46">
                  <c:v>صحيفة الجامعة</c:v>
                </c:pt>
                <c:pt idx="47">
                  <c:v>مركز المعلومات الإحصائية</c:v>
                </c:pt>
                <c:pt idx="48">
                  <c:v>وحدة المراجعة الداخلية</c:v>
                </c:pt>
                <c:pt idx="49">
                  <c:v>إدارة الأمن</c:v>
                </c:pt>
                <c:pt idx="50">
                  <c:v>إدارة السلامة</c:v>
                </c:pt>
                <c:pt idx="51">
                  <c:v>إدارة المتابعة</c:v>
                </c:pt>
              </c:strCache>
            </c:strRef>
          </c:cat>
          <c:val>
            <c:numRef>
              <c:f>'[منسوبي الجامعة 29- تعليم -02-2020 (6).xlsx]Sheet10'!$B$2:$B$53</c:f>
              <c:numCache>
                <c:formatCode>General</c:formatCode>
                <c:ptCount val="52"/>
                <c:pt idx="0">
                  <c:v>13</c:v>
                </c:pt>
                <c:pt idx="1">
                  <c:v>13</c:v>
                </c:pt>
                <c:pt idx="2">
                  <c:v>15</c:v>
                </c:pt>
                <c:pt idx="3">
                  <c:v>19</c:v>
                </c:pt>
                <c:pt idx="4">
                  <c:v>11</c:v>
                </c:pt>
                <c:pt idx="5">
                  <c:v>45</c:v>
                </c:pt>
                <c:pt idx="6">
                  <c:v>0</c:v>
                </c:pt>
                <c:pt idx="7">
                  <c:v>83</c:v>
                </c:pt>
                <c:pt idx="8">
                  <c:v>21</c:v>
                </c:pt>
                <c:pt idx="9">
                  <c:v>52</c:v>
                </c:pt>
                <c:pt idx="10">
                  <c:v>7</c:v>
                </c:pt>
                <c:pt idx="11">
                  <c:v>9</c:v>
                </c:pt>
                <c:pt idx="12">
                  <c:v>42</c:v>
                </c:pt>
                <c:pt idx="13">
                  <c:v>10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30</c:v>
                </c:pt>
                <c:pt idx="18">
                  <c:v>20</c:v>
                </c:pt>
                <c:pt idx="19">
                  <c:v>17</c:v>
                </c:pt>
                <c:pt idx="20">
                  <c:v>25</c:v>
                </c:pt>
                <c:pt idx="21">
                  <c:v>17</c:v>
                </c:pt>
                <c:pt idx="22">
                  <c:v>19</c:v>
                </c:pt>
                <c:pt idx="23">
                  <c:v>24</c:v>
                </c:pt>
                <c:pt idx="24">
                  <c:v>20</c:v>
                </c:pt>
                <c:pt idx="25">
                  <c:v>15</c:v>
                </c:pt>
                <c:pt idx="26">
                  <c:v>22</c:v>
                </c:pt>
                <c:pt idx="27">
                  <c:v>3</c:v>
                </c:pt>
                <c:pt idx="28">
                  <c:v>6</c:v>
                </c:pt>
                <c:pt idx="29">
                  <c:v>25</c:v>
                </c:pt>
                <c:pt idx="30">
                  <c:v>56</c:v>
                </c:pt>
                <c:pt idx="31">
                  <c:v>17</c:v>
                </c:pt>
                <c:pt idx="32">
                  <c:v>16</c:v>
                </c:pt>
                <c:pt idx="33">
                  <c:v>12</c:v>
                </c:pt>
                <c:pt idx="34">
                  <c:v>9</c:v>
                </c:pt>
                <c:pt idx="35">
                  <c:v>17</c:v>
                </c:pt>
                <c:pt idx="36">
                  <c:v>1</c:v>
                </c:pt>
                <c:pt idx="37">
                  <c:v>9</c:v>
                </c:pt>
                <c:pt idx="38">
                  <c:v>124</c:v>
                </c:pt>
                <c:pt idx="39">
                  <c:v>24</c:v>
                </c:pt>
                <c:pt idx="40">
                  <c:v>34</c:v>
                </c:pt>
                <c:pt idx="41">
                  <c:v>8</c:v>
                </c:pt>
                <c:pt idx="42">
                  <c:v>5</c:v>
                </c:pt>
                <c:pt idx="43">
                  <c:v>94</c:v>
                </c:pt>
                <c:pt idx="44">
                  <c:v>11</c:v>
                </c:pt>
                <c:pt idx="45">
                  <c:v>4</c:v>
                </c:pt>
                <c:pt idx="46">
                  <c:v>6</c:v>
                </c:pt>
                <c:pt idx="47">
                  <c:v>4</c:v>
                </c:pt>
                <c:pt idx="48">
                  <c:v>7</c:v>
                </c:pt>
                <c:pt idx="49">
                  <c:v>75</c:v>
                </c:pt>
                <c:pt idx="50">
                  <c:v>28</c:v>
                </c:pt>
                <c:pt idx="5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B4-477B-8BB3-93C456C127C5}"/>
            </c:ext>
          </c:extLst>
        </c:ser>
        <c:ser>
          <c:idx val="1"/>
          <c:order val="1"/>
          <c:tx>
            <c:strRef>
              <c:f>'[منسوبي الجامعة 29- تعليم -02-2020 (6).xlsx]Sheet10'!$C$1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'[منسوبي الجامعة 29- تعليم -02-2020 (6).xlsx]Sheet10'!$A$2:$A$53</c:f>
              <c:strCache>
                <c:ptCount val="52"/>
                <c:pt idx="0">
                  <c:v>مكتب مدير الجامعة</c:v>
                </c:pt>
                <c:pt idx="1">
                  <c:v>وكالة الجامعة</c:v>
                </c:pt>
                <c:pt idx="2">
                  <c:v>وكالة الجامعة للدراسات العليا والبحث العلمي</c:v>
                </c:pt>
                <c:pt idx="3">
                  <c:v>وكالة الجامعة للشؤون التعليمية والأكاديمية</c:v>
                </c:pt>
                <c:pt idx="4">
                  <c:v>وكالة الجامعة للتطوير والجودة</c:v>
                </c:pt>
                <c:pt idx="5">
                  <c:v>وكالة الجامعة للفروع</c:v>
                </c:pt>
                <c:pt idx="6">
                  <c:v>وكالة الجامعة لشؤون الطالبات</c:v>
                </c:pt>
                <c:pt idx="7">
                  <c:v>عمادة شؤون أعضاء هيئة التدريس والموظفين</c:v>
                </c:pt>
                <c:pt idx="8">
                  <c:v>عمادة القبول والتسجيل</c:v>
                </c:pt>
                <c:pt idx="9">
                  <c:v>عمادة شؤون الطلاب</c:v>
                </c:pt>
                <c:pt idx="10">
                  <c:v>عمادة السنة التحضيرية</c:v>
                </c:pt>
                <c:pt idx="11">
                  <c:v>عمادة خدمة المجتمع والتعليم المستمر</c:v>
                </c:pt>
                <c:pt idx="12">
                  <c:v>عمادة تقنية المعلومات والتعليم عن بعد</c:v>
                </c:pt>
                <c:pt idx="13">
                  <c:v>عمادة شؤون المكتبات</c:v>
                </c:pt>
                <c:pt idx="14">
                  <c:v>عمادة البحث العلمي</c:v>
                </c:pt>
                <c:pt idx="15">
                  <c:v>عمادة الدراسات العليا</c:v>
                </c:pt>
                <c:pt idx="16">
                  <c:v>عمادة التطوير والجودة</c:v>
                </c:pt>
                <c:pt idx="17">
                  <c:v>كلية العلوم والدراسات الإنسانية بالخرج</c:v>
                </c:pt>
                <c:pt idx="18">
                  <c:v>كلية المجتمع بالخرج</c:v>
                </c:pt>
                <c:pt idx="19">
                  <c:v>كلية الهندسة بالخرج</c:v>
                </c:pt>
                <c:pt idx="20">
                  <c:v>كلية طب الأسنان بالخرج</c:v>
                </c:pt>
                <c:pt idx="21">
                  <c:v>كلية هندسة وعلوم الحاسب بالخرج</c:v>
                </c:pt>
                <c:pt idx="22">
                  <c:v>كلية الصيدلة بالخرج</c:v>
                </c:pt>
                <c:pt idx="23">
                  <c:v>كلية الطب بالخرج</c:v>
                </c:pt>
                <c:pt idx="24">
                  <c:v>كلية العلوم الطبية التطبيقية بالخرج</c:v>
                </c:pt>
                <c:pt idx="25">
                  <c:v>كلية إدارة الأعمال بالخرج</c:v>
                </c:pt>
                <c:pt idx="26">
                  <c:v>كلية التربية بالخرج</c:v>
                </c:pt>
                <c:pt idx="27">
                  <c:v>كلية التربية بالدلم</c:v>
                </c:pt>
                <c:pt idx="28">
                  <c:v>كلية العلوم والدراسات الإنسانية بحوطة بني تميم</c:v>
                </c:pt>
                <c:pt idx="29">
                  <c:v>كلية إدارة الأعمال بحوطة بني تميم</c:v>
                </c:pt>
                <c:pt idx="30">
                  <c:v>كلية العلوم والدراسات الإنسانية بالأفلاج</c:v>
                </c:pt>
                <c:pt idx="31">
                  <c:v>كلية المجتمع بالأفلاج</c:v>
                </c:pt>
                <c:pt idx="32">
                  <c:v>كلية العلوم والدراسات الإنسانية بالسليل</c:v>
                </c:pt>
                <c:pt idx="33">
                  <c:v>كلية التربية بوادي الدواسر</c:v>
                </c:pt>
                <c:pt idx="34">
                  <c:v>كلية الهندسة بوادي الدواسر</c:v>
                </c:pt>
                <c:pt idx="35">
                  <c:v>كلية الآداب والعلوم بوادي الدواسر</c:v>
                </c:pt>
                <c:pt idx="36">
                  <c:v>كلية العلوم الطبية التطبيقية بوادي الدواسر</c:v>
                </c:pt>
                <c:pt idx="37">
                  <c:v>معهد الأمير عبد الرحمن بن ناصر للبحوث والخدمات الاستشارية</c:v>
                </c:pt>
                <c:pt idx="38">
                  <c:v>الإدارة العامة للشؤون المالية والإدارية</c:v>
                </c:pt>
                <c:pt idx="39">
                  <c:v>الإدارة العامة للمشاريع</c:v>
                </c:pt>
                <c:pt idx="40">
                  <c:v>إدارة التشغيل والصيانة</c:v>
                </c:pt>
                <c:pt idx="41">
                  <c:v>إدارة العلاقات العامة والإعلام</c:v>
                </c:pt>
                <c:pt idx="42">
                  <c:v>الإدارة القانونية</c:v>
                </c:pt>
                <c:pt idx="43">
                  <c:v>المستشفى التعليمي</c:v>
                </c:pt>
                <c:pt idx="44">
                  <c:v>إدارة الأسكان</c:v>
                </c:pt>
                <c:pt idx="45">
                  <c:v>إدارة التطوير الإداري</c:v>
                </c:pt>
                <c:pt idx="46">
                  <c:v>صحيفة الجامعة</c:v>
                </c:pt>
                <c:pt idx="47">
                  <c:v>مركز المعلومات الإحصائية</c:v>
                </c:pt>
                <c:pt idx="48">
                  <c:v>وحدة المراجعة الداخلية</c:v>
                </c:pt>
                <c:pt idx="49">
                  <c:v>إدارة الأمن</c:v>
                </c:pt>
                <c:pt idx="50">
                  <c:v>إدارة السلامة</c:v>
                </c:pt>
                <c:pt idx="51">
                  <c:v>إدارة المتابعة</c:v>
                </c:pt>
              </c:strCache>
            </c:strRef>
          </c:cat>
          <c:val>
            <c:numRef>
              <c:f>'[منسوبي الجامعة 29- تعليم -02-2020 (6).xlsx]Sheet10'!$C$2:$C$53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15</c:v>
                </c:pt>
                <c:pt idx="6">
                  <c:v>8</c:v>
                </c:pt>
                <c:pt idx="7">
                  <c:v>33</c:v>
                </c:pt>
                <c:pt idx="8">
                  <c:v>8</c:v>
                </c:pt>
                <c:pt idx="9">
                  <c:v>6</c:v>
                </c:pt>
                <c:pt idx="10">
                  <c:v>3</c:v>
                </c:pt>
                <c:pt idx="11">
                  <c:v>0</c:v>
                </c:pt>
                <c:pt idx="12">
                  <c:v>10</c:v>
                </c:pt>
                <c:pt idx="13">
                  <c:v>2</c:v>
                </c:pt>
                <c:pt idx="14">
                  <c:v>4</c:v>
                </c:pt>
                <c:pt idx="15">
                  <c:v>3</c:v>
                </c:pt>
                <c:pt idx="16">
                  <c:v>6</c:v>
                </c:pt>
                <c:pt idx="17">
                  <c:v>84</c:v>
                </c:pt>
                <c:pt idx="18">
                  <c:v>6</c:v>
                </c:pt>
                <c:pt idx="19">
                  <c:v>0</c:v>
                </c:pt>
                <c:pt idx="20">
                  <c:v>22</c:v>
                </c:pt>
                <c:pt idx="21">
                  <c:v>27</c:v>
                </c:pt>
                <c:pt idx="22">
                  <c:v>10</c:v>
                </c:pt>
                <c:pt idx="23">
                  <c:v>0</c:v>
                </c:pt>
                <c:pt idx="24">
                  <c:v>38</c:v>
                </c:pt>
                <c:pt idx="25">
                  <c:v>8</c:v>
                </c:pt>
                <c:pt idx="26">
                  <c:v>86</c:v>
                </c:pt>
                <c:pt idx="27">
                  <c:v>84</c:v>
                </c:pt>
                <c:pt idx="28">
                  <c:v>54</c:v>
                </c:pt>
                <c:pt idx="29">
                  <c:v>0</c:v>
                </c:pt>
                <c:pt idx="30">
                  <c:v>87</c:v>
                </c:pt>
                <c:pt idx="31">
                  <c:v>0</c:v>
                </c:pt>
                <c:pt idx="32">
                  <c:v>26</c:v>
                </c:pt>
                <c:pt idx="33">
                  <c:v>48</c:v>
                </c:pt>
                <c:pt idx="34">
                  <c:v>0</c:v>
                </c:pt>
                <c:pt idx="35">
                  <c:v>25</c:v>
                </c:pt>
                <c:pt idx="36">
                  <c:v>16</c:v>
                </c:pt>
                <c:pt idx="37">
                  <c:v>0</c:v>
                </c:pt>
                <c:pt idx="38">
                  <c:v>1</c:v>
                </c:pt>
                <c:pt idx="39">
                  <c:v>21</c:v>
                </c:pt>
                <c:pt idx="40">
                  <c:v>1</c:v>
                </c:pt>
                <c:pt idx="41">
                  <c:v>3</c:v>
                </c:pt>
                <c:pt idx="42">
                  <c:v>0</c:v>
                </c:pt>
                <c:pt idx="43">
                  <c:v>158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7</c:v>
                </c:pt>
                <c:pt idx="5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B4-477B-8BB3-93C456C127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819351600"/>
        <c:axId val="819338000"/>
        <c:axId val="0"/>
      </c:bar3DChart>
      <c:catAx>
        <c:axId val="81935160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338000"/>
        <c:crosses val="autoZero"/>
        <c:auto val="1"/>
        <c:lblAlgn val="ctr"/>
        <c:lblOffset val="100"/>
        <c:noMultiLvlLbl val="0"/>
      </c:catAx>
      <c:valAx>
        <c:axId val="81933800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35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أعداد المعينين والمرقين والمطوية قيودهم حسب المجموعة الوظيفية: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ورقة30!$B$1</c:f>
              <c:strCache>
                <c:ptCount val="1"/>
                <c:pt idx="0">
                  <c:v>المعينين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ورقة30!$A$2:$A$7</c:f>
              <c:strCache>
                <c:ptCount val="6"/>
                <c:pt idx="0">
                  <c:v>إداري</c:v>
                </c:pt>
                <c:pt idx="1">
                  <c:v>فني</c:v>
                </c:pt>
                <c:pt idx="2">
                  <c:v>لائحة صحية</c:v>
                </c:pt>
                <c:pt idx="3">
                  <c:v>بند الأجور</c:v>
                </c:pt>
                <c:pt idx="4">
                  <c:v>المستخدمون</c:v>
                </c:pt>
                <c:pt idx="5">
                  <c:v>بنود أخرى</c:v>
                </c:pt>
              </c:strCache>
            </c:strRef>
          </c:cat>
          <c:val>
            <c:numRef>
              <c:f>ورقة30!$B$2:$B$7</c:f>
              <c:numCache>
                <c:formatCode>General</c:formatCode>
                <c:ptCount val="6"/>
                <c:pt idx="0">
                  <c:v>62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0-43E2-A91B-250E05EB7A47}"/>
            </c:ext>
          </c:extLst>
        </c:ser>
        <c:ser>
          <c:idx val="1"/>
          <c:order val="1"/>
          <c:tx>
            <c:strRef>
              <c:f>ورقة30!$C$1</c:f>
              <c:strCache>
                <c:ptCount val="1"/>
                <c:pt idx="0">
                  <c:v>المرقين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ورقة30!$A$2:$A$7</c:f>
              <c:strCache>
                <c:ptCount val="6"/>
                <c:pt idx="0">
                  <c:v>إداري</c:v>
                </c:pt>
                <c:pt idx="1">
                  <c:v>فني</c:v>
                </c:pt>
                <c:pt idx="2">
                  <c:v>لائحة صحية</c:v>
                </c:pt>
                <c:pt idx="3">
                  <c:v>بند الأجور</c:v>
                </c:pt>
                <c:pt idx="4">
                  <c:v>المستخدمون</c:v>
                </c:pt>
                <c:pt idx="5">
                  <c:v>بنود أخرى</c:v>
                </c:pt>
              </c:strCache>
            </c:strRef>
          </c:cat>
          <c:val>
            <c:numRef>
              <c:f>ورقة30!$C$2:$C$7</c:f>
              <c:numCache>
                <c:formatCode>General</c:formatCode>
                <c:ptCount val="6"/>
                <c:pt idx="0">
                  <c:v>65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0-43E2-A91B-250E05EB7A47}"/>
            </c:ext>
          </c:extLst>
        </c:ser>
        <c:ser>
          <c:idx val="2"/>
          <c:order val="2"/>
          <c:tx>
            <c:strRef>
              <c:f>ورقة30!$D$1</c:f>
              <c:strCache>
                <c:ptCount val="1"/>
                <c:pt idx="0">
                  <c:v>المطوية قيودهم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ورقة30!$A$2:$A$7</c:f>
              <c:strCache>
                <c:ptCount val="6"/>
                <c:pt idx="0">
                  <c:v>إداري</c:v>
                </c:pt>
                <c:pt idx="1">
                  <c:v>فني</c:v>
                </c:pt>
                <c:pt idx="2">
                  <c:v>لائحة صحية</c:v>
                </c:pt>
                <c:pt idx="3">
                  <c:v>بند الأجور</c:v>
                </c:pt>
                <c:pt idx="4">
                  <c:v>المستخدمون</c:v>
                </c:pt>
                <c:pt idx="5">
                  <c:v>بنود أخرى</c:v>
                </c:pt>
              </c:strCache>
            </c:strRef>
          </c:cat>
          <c:val>
            <c:numRef>
              <c:f>ورقة30!$D$2:$D$7</c:f>
              <c:numCache>
                <c:formatCode>General</c:formatCode>
                <c:ptCount val="6"/>
                <c:pt idx="0">
                  <c:v>29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40-43E2-A91B-250E05EB7A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656879312"/>
        <c:axId val="656652416"/>
        <c:axId val="0"/>
      </c:bar3DChart>
      <c:catAx>
        <c:axId val="65687931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6652416"/>
        <c:crosses val="autoZero"/>
        <c:auto val="1"/>
        <c:lblAlgn val="ctr"/>
        <c:lblOffset val="100"/>
        <c:noMultiLvlLbl val="0"/>
      </c:catAx>
      <c:valAx>
        <c:axId val="65665241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687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AE9F-9AFE-425B-B639-650AD646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بكري عبيد محمد</dc:creator>
  <cp:keywords/>
  <dc:description/>
  <cp:lastModifiedBy>Windows User</cp:lastModifiedBy>
  <cp:revision>3</cp:revision>
  <dcterms:created xsi:type="dcterms:W3CDTF">2020-06-08T01:25:00Z</dcterms:created>
  <dcterms:modified xsi:type="dcterms:W3CDTF">2020-06-08T01:29:00Z</dcterms:modified>
</cp:coreProperties>
</file>